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792" w:rsidRPr="00F56792" w:rsidRDefault="00F56792" w:rsidP="00D914F7">
      <w:pPr>
        <w:jc w:val="both"/>
        <w:rPr>
          <w:b/>
          <w:sz w:val="36"/>
          <w:szCs w:val="28"/>
        </w:rPr>
      </w:pPr>
      <w:r w:rsidRPr="00F56792">
        <w:rPr>
          <w:b/>
          <w:sz w:val="36"/>
          <w:szCs w:val="28"/>
        </w:rPr>
        <w:t>Premessa</w:t>
      </w:r>
    </w:p>
    <w:p w:rsidR="00D914F7" w:rsidRDefault="00D914F7" w:rsidP="00D914F7">
      <w:pPr>
        <w:jc w:val="both"/>
        <w:rPr>
          <w:sz w:val="24"/>
          <w:szCs w:val="28"/>
        </w:rPr>
      </w:pPr>
      <w:r w:rsidRPr="00646E66">
        <w:rPr>
          <w:sz w:val="24"/>
          <w:szCs w:val="28"/>
        </w:rPr>
        <w:t>In questa ultima e definitiva versione del consunti</w:t>
      </w:r>
      <w:r>
        <w:rPr>
          <w:sz w:val="24"/>
          <w:szCs w:val="28"/>
        </w:rPr>
        <w:t>vo di spesa 2014 della Sezione La</w:t>
      </w:r>
      <w:r w:rsidRPr="00646E66">
        <w:rPr>
          <w:sz w:val="24"/>
          <w:szCs w:val="28"/>
        </w:rPr>
        <w:t>voro, abbiamo</w:t>
      </w:r>
      <w:r>
        <w:rPr>
          <w:sz w:val="24"/>
          <w:szCs w:val="28"/>
        </w:rPr>
        <w:t xml:space="preserve"> eliminato i calcoli di spesa presunta di alcune gare, rintracciando le relative ricevute e fatture, in modo</w:t>
      </w:r>
      <w:r w:rsidR="005363F0">
        <w:rPr>
          <w:sz w:val="24"/>
          <w:szCs w:val="28"/>
        </w:rPr>
        <w:t xml:space="preserve">, sia </w:t>
      </w:r>
      <w:r w:rsidR="00F56792">
        <w:rPr>
          <w:sz w:val="24"/>
          <w:szCs w:val="28"/>
        </w:rPr>
        <w:t xml:space="preserve">da </w:t>
      </w:r>
      <w:r w:rsidR="005363F0">
        <w:rPr>
          <w:sz w:val="24"/>
          <w:szCs w:val="28"/>
        </w:rPr>
        <w:t xml:space="preserve">facilitare il lavoro del commercialista che </w:t>
      </w:r>
      <w:r>
        <w:rPr>
          <w:sz w:val="24"/>
          <w:szCs w:val="28"/>
        </w:rPr>
        <w:t xml:space="preserve"> da sgombrare il campo da</w:t>
      </w:r>
      <w:r w:rsidR="005363F0">
        <w:rPr>
          <w:sz w:val="24"/>
          <w:szCs w:val="28"/>
        </w:rPr>
        <w:t xml:space="preserve"> qualsiasi ipotesi di minore attendibilità, tanto </w:t>
      </w:r>
      <w:r>
        <w:rPr>
          <w:sz w:val="24"/>
          <w:szCs w:val="28"/>
        </w:rPr>
        <w:t>che il riscontro documentale ha portato proprio alla conferma del calcolo iniziale,</w:t>
      </w:r>
      <w:r w:rsidR="005363F0">
        <w:rPr>
          <w:sz w:val="24"/>
          <w:szCs w:val="28"/>
        </w:rPr>
        <w:t xml:space="preserve"> seppure per un numero ristretto di gare fosse basato su spese presunte.</w:t>
      </w:r>
    </w:p>
    <w:p w:rsidR="005363F0" w:rsidRDefault="005363F0" w:rsidP="005363F0">
      <w:pPr>
        <w:jc w:val="both"/>
        <w:rPr>
          <w:sz w:val="24"/>
          <w:szCs w:val="24"/>
        </w:rPr>
      </w:pPr>
      <w:r>
        <w:rPr>
          <w:sz w:val="24"/>
          <w:szCs w:val="24"/>
        </w:rPr>
        <w:t xml:space="preserve">Per tutti gli eventi sono state rintracciate le ricevute e le fatture relative alle uscite di cassa significative (voli, alberghi, selvaggina, pranzi e </w:t>
      </w:r>
      <w:proofErr w:type="spellStart"/>
      <w:r>
        <w:rPr>
          <w:sz w:val="24"/>
          <w:szCs w:val="24"/>
        </w:rPr>
        <w:t>cene…</w:t>
      </w:r>
      <w:proofErr w:type="spellEnd"/>
      <w:r>
        <w:rPr>
          <w:sz w:val="24"/>
          <w:szCs w:val="24"/>
        </w:rPr>
        <w:t>), allegate,  tranne per:</w:t>
      </w:r>
    </w:p>
    <w:p w:rsidR="005363F0" w:rsidRDefault="005363F0" w:rsidP="005363F0">
      <w:pPr>
        <w:pStyle w:val="Paragrafoelenco"/>
        <w:numPr>
          <w:ilvl w:val="0"/>
          <w:numId w:val="1"/>
        </w:numPr>
        <w:jc w:val="both"/>
        <w:rPr>
          <w:sz w:val="24"/>
          <w:szCs w:val="24"/>
        </w:rPr>
      </w:pPr>
      <w:proofErr w:type="spellStart"/>
      <w:r>
        <w:rPr>
          <w:sz w:val="24"/>
          <w:szCs w:val="24"/>
        </w:rPr>
        <w:t>Championship</w:t>
      </w:r>
      <w:proofErr w:type="spellEnd"/>
      <w:r>
        <w:rPr>
          <w:sz w:val="24"/>
          <w:szCs w:val="24"/>
        </w:rPr>
        <w:t xml:space="preserve"> </w:t>
      </w:r>
      <w:proofErr w:type="spellStart"/>
      <w:r>
        <w:rPr>
          <w:sz w:val="24"/>
          <w:szCs w:val="24"/>
        </w:rPr>
        <w:t>Molinella</w:t>
      </w:r>
      <w:proofErr w:type="spellEnd"/>
      <w:r>
        <w:rPr>
          <w:sz w:val="24"/>
          <w:szCs w:val="24"/>
        </w:rPr>
        <w:t>, (selvaggina</w:t>
      </w:r>
      <w:r w:rsidR="00F56792">
        <w:rPr>
          <w:sz w:val="24"/>
          <w:szCs w:val="24"/>
        </w:rPr>
        <w:t xml:space="preserve"> per 1800 euro</w:t>
      </w:r>
      <w:r>
        <w:rPr>
          <w:sz w:val="24"/>
          <w:szCs w:val="24"/>
        </w:rPr>
        <w:t xml:space="preserve">) dove i costi ed il numero dei capi  sono stati pattuiti dal Presidente della Sezione Lavoro preventivamente, quindi calcolabili, i pagamenti sono stati effettuati sul posto da Francis </w:t>
      </w:r>
      <w:proofErr w:type="spellStart"/>
      <w:r>
        <w:rPr>
          <w:sz w:val="24"/>
          <w:szCs w:val="24"/>
        </w:rPr>
        <w:t>Bisagno</w:t>
      </w:r>
      <w:proofErr w:type="spellEnd"/>
      <w:r>
        <w:rPr>
          <w:sz w:val="24"/>
          <w:szCs w:val="24"/>
        </w:rPr>
        <w:t xml:space="preserve">, al quale eventualmente si potrà chiedere conferma.  Sottolineo che </w:t>
      </w:r>
      <w:r w:rsidRPr="005363F0">
        <w:rPr>
          <w:sz w:val="24"/>
          <w:szCs w:val="24"/>
          <w:u w:val="single"/>
        </w:rPr>
        <w:t>non ci sono riscontri contabili  nel CC</w:t>
      </w:r>
      <w:r>
        <w:rPr>
          <w:sz w:val="24"/>
          <w:szCs w:val="24"/>
        </w:rPr>
        <w:t xml:space="preserve"> che imputino costi differenti da quelli calcolati. Il costo dell’ospitalità è stato invece rintracciato su bonifico (</w:t>
      </w:r>
      <w:proofErr w:type="spellStart"/>
      <w:r>
        <w:rPr>
          <w:sz w:val="24"/>
          <w:szCs w:val="24"/>
        </w:rPr>
        <w:t>vedasi</w:t>
      </w:r>
      <w:proofErr w:type="spellEnd"/>
      <w:r>
        <w:rPr>
          <w:sz w:val="24"/>
          <w:szCs w:val="24"/>
        </w:rPr>
        <w:t xml:space="preserve"> scheda relativa al </w:t>
      </w:r>
      <w:proofErr w:type="spellStart"/>
      <w:r>
        <w:rPr>
          <w:sz w:val="24"/>
          <w:szCs w:val="24"/>
        </w:rPr>
        <w:t>Championship</w:t>
      </w:r>
      <w:proofErr w:type="spellEnd"/>
      <w:r>
        <w:rPr>
          <w:sz w:val="24"/>
          <w:szCs w:val="24"/>
        </w:rPr>
        <w:t xml:space="preserve"> di </w:t>
      </w:r>
      <w:proofErr w:type="spellStart"/>
      <w:r>
        <w:rPr>
          <w:sz w:val="24"/>
          <w:szCs w:val="24"/>
        </w:rPr>
        <w:t>Molinella</w:t>
      </w:r>
      <w:proofErr w:type="spellEnd"/>
      <w:r>
        <w:rPr>
          <w:sz w:val="24"/>
          <w:szCs w:val="24"/>
        </w:rPr>
        <w:t>)</w:t>
      </w:r>
      <w:r w:rsidR="00F56792">
        <w:rPr>
          <w:sz w:val="24"/>
          <w:szCs w:val="24"/>
        </w:rPr>
        <w:t>. Conseguentemente, non c’è altro modo di calcolare la spesa, in assenza di un’uscita di cassa tracciata.;</w:t>
      </w:r>
    </w:p>
    <w:p w:rsidR="00F56792" w:rsidRDefault="005363F0" w:rsidP="00F56792">
      <w:pPr>
        <w:pStyle w:val="Paragrafoelenco"/>
        <w:numPr>
          <w:ilvl w:val="0"/>
          <w:numId w:val="1"/>
        </w:numPr>
        <w:jc w:val="both"/>
        <w:rPr>
          <w:sz w:val="24"/>
          <w:szCs w:val="24"/>
        </w:rPr>
      </w:pPr>
      <w:r>
        <w:rPr>
          <w:sz w:val="24"/>
          <w:szCs w:val="24"/>
        </w:rPr>
        <w:t>FT di Parma: (selvaggina</w:t>
      </w:r>
      <w:r w:rsidR="00F56792">
        <w:rPr>
          <w:sz w:val="24"/>
          <w:szCs w:val="24"/>
        </w:rPr>
        <w:t xml:space="preserve"> per euro 2400</w:t>
      </w:r>
      <w:r>
        <w:rPr>
          <w:sz w:val="24"/>
          <w:szCs w:val="24"/>
        </w:rPr>
        <w:t xml:space="preserve">) il costo ed il numero della selvaggina è stato pattuito in anticipo da Franco Abati e pagato sul posto dal medesimo, al quale si potrà chiedere conferma, eventualmente. Il costo dell’ospitalità dei giudici è stato calcolato sul prezzo delle camere e cene all’epoca, dietro dichiarazione dell’albergo (mail allegata). </w:t>
      </w:r>
      <w:r w:rsidRPr="005363F0">
        <w:rPr>
          <w:sz w:val="24"/>
          <w:szCs w:val="24"/>
          <w:u w:val="single"/>
        </w:rPr>
        <w:t>Sottolineo che non ci sono esborsi tracciati sul CC del Club</w:t>
      </w:r>
      <w:r>
        <w:rPr>
          <w:sz w:val="24"/>
          <w:szCs w:val="24"/>
        </w:rPr>
        <w:t xml:space="preserve"> che imputino spese differenti da quelle calcolate. (vedasi scheda FT Parma). Tale </w:t>
      </w:r>
      <w:proofErr w:type="spellStart"/>
      <w:r>
        <w:rPr>
          <w:sz w:val="24"/>
          <w:szCs w:val="24"/>
        </w:rPr>
        <w:t>Ft</w:t>
      </w:r>
      <w:proofErr w:type="spellEnd"/>
      <w:r>
        <w:rPr>
          <w:sz w:val="24"/>
          <w:szCs w:val="24"/>
        </w:rPr>
        <w:t xml:space="preserve"> ha generato un utile di circa 300 euro, consegnati, “</w:t>
      </w:r>
      <w:r>
        <w:rPr>
          <w:i/>
          <w:sz w:val="24"/>
          <w:szCs w:val="24"/>
        </w:rPr>
        <w:t>brev</w:t>
      </w:r>
      <w:r w:rsidRPr="005363F0">
        <w:rPr>
          <w:i/>
          <w:sz w:val="24"/>
          <w:szCs w:val="24"/>
        </w:rPr>
        <w:t xml:space="preserve">i </w:t>
      </w:r>
      <w:proofErr w:type="spellStart"/>
      <w:r w:rsidRPr="005363F0">
        <w:rPr>
          <w:i/>
          <w:sz w:val="24"/>
          <w:szCs w:val="24"/>
        </w:rPr>
        <w:t>manu</w:t>
      </w:r>
      <w:proofErr w:type="spellEnd"/>
      <w:r>
        <w:rPr>
          <w:i/>
          <w:sz w:val="24"/>
          <w:szCs w:val="24"/>
        </w:rPr>
        <w:t>”</w:t>
      </w:r>
      <w:r w:rsidR="00F56792">
        <w:rPr>
          <w:i/>
          <w:sz w:val="24"/>
          <w:szCs w:val="24"/>
        </w:rPr>
        <w:t xml:space="preserve">, </w:t>
      </w:r>
      <w:r>
        <w:rPr>
          <w:sz w:val="24"/>
          <w:szCs w:val="24"/>
        </w:rPr>
        <w:t xml:space="preserve">da Franco Abati al Presidente dell’epoca, Francis </w:t>
      </w:r>
      <w:proofErr w:type="spellStart"/>
      <w:r>
        <w:rPr>
          <w:sz w:val="24"/>
          <w:szCs w:val="24"/>
        </w:rPr>
        <w:t>Bisagno</w:t>
      </w:r>
      <w:proofErr w:type="spellEnd"/>
      <w:r>
        <w:rPr>
          <w:sz w:val="24"/>
          <w:szCs w:val="24"/>
        </w:rPr>
        <w:t>.</w:t>
      </w:r>
      <w:r w:rsidR="00F56792">
        <w:rPr>
          <w:sz w:val="24"/>
          <w:szCs w:val="24"/>
        </w:rPr>
        <w:t xml:space="preserve"> Conseguentemente, non c’è motivo di dubitare del calcolo fatto, in assenza di un’uscita di cassa tracciata.</w:t>
      </w:r>
    </w:p>
    <w:p w:rsidR="00F56792" w:rsidRPr="00F56792" w:rsidRDefault="00F56792" w:rsidP="00F56792">
      <w:pPr>
        <w:jc w:val="both"/>
        <w:rPr>
          <w:sz w:val="24"/>
          <w:szCs w:val="24"/>
        </w:rPr>
      </w:pPr>
      <w:r w:rsidRPr="00F56792">
        <w:rPr>
          <w:b/>
          <w:sz w:val="28"/>
          <w:szCs w:val="28"/>
        </w:rPr>
        <w:t>Relazione della Sezione Lavoro sulle voci di bilancio portate in assemblea il 30 maggio 2015 dal Consiglio Centrale RCI, ver. 1.4</w:t>
      </w:r>
    </w:p>
    <w:p w:rsidR="00177656" w:rsidRDefault="00177656" w:rsidP="00177656">
      <w:pPr>
        <w:spacing w:after="0"/>
        <w:jc w:val="both"/>
        <w:rPr>
          <w:sz w:val="24"/>
          <w:szCs w:val="24"/>
        </w:rPr>
      </w:pPr>
      <w:r w:rsidRPr="00933F6F">
        <w:rPr>
          <w:sz w:val="24"/>
          <w:szCs w:val="24"/>
        </w:rPr>
        <w:t>Dalla lettura de</w:t>
      </w:r>
      <w:r>
        <w:rPr>
          <w:sz w:val="24"/>
          <w:szCs w:val="24"/>
        </w:rPr>
        <w:t>l</w:t>
      </w:r>
      <w:r w:rsidRPr="00933F6F">
        <w:rPr>
          <w:sz w:val="24"/>
          <w:szCs w:val="24"/>
        </w:rPr>
        <w:t xml:space="preserve"> bilancio redatto ed approvato dal Consiglio</w:t>
      </w:r>
      <w:r>
        <w:rPr>
          <w:sz w:val="24"/>
          <w:szCs w:val="24"/>
        </w:rPr>
        <w:t xml:space="preserve"> Centrale per l’assemblea del 30</w:t>
      </w:r>
      <w:r w:rsidRPr="00933F6F">
        <w:rPr>
          <w:sz w:val="24"/>
          <w:szCs w:val="24"/>
        </w:rPr>
        <w:t xml:space="preserve"> maggio e quello redatto da questa Sezione Lavoro, </w:t>
      </w:r>
      <w:r>
        <w:rPr>
          <w:sz w:val="24"/>
          <w:szCs w:val="24"/>
        </w:rPr>
        <w:t xml:space="preserve">emergono rilevanti </w:t>
      </w:r>
      <w:r w:rsidRPr="00933F6F">
        <w:rPr>
          <w:sz w:val="24"/>
          <w:szCs w:val="24"/>
        </w:rPr>
        <w:t>di</w:t>
      </w:r>
      <w:r>
        <w:rPr>
          <w:sz w:val="24"/>
          <w:szCs w:val="24"/>
        </w:rPr>
        <w:t>scordanze, in termini di spesa ed introiti:</w:t>
      </w:r>
    </w:p>
    <w:p w:rsidR="00177656" w:rsidRPr="000C21A7" w:rsidRDefault="00177656" w:rsidP="00177656">
      <w:pPr>
        <w:pStyle w:val="Paragrafoelenco"/>
        <w:numPr>
          <w:ilvl w:val="0"/>
          <w:numId w:val="12"/>
        </w:numPr>
        <w:spacing w:after="0"/>
        <w:jc w:val="both"/>
        <w:rPr>
          <w:sz w:val="24"/>
          <w:szCs w:val="24"/>
        </w:rPr>
      </w:pPr>
      <w:r w:rsidRPr="000C21A7">
        <w:rPr>
          <w:sz w:val="24"/>
          <w:szCs w:val="24"/>
        </w:rPr>
        <w:t xml:space="preserve">Spese portate a bilancio dal CDC, per un totale di </w:t>
      </w:r>
      <w:r w:rsidRPr="000C21A7">
        <w:rPr>
          <w:b/>
          <w:sz w:val="24"/>
          <w:szCs w:val="24"/>
        </w:rPr>
        <w:t>61.486.01</w:t>
      </w:r>
      <w:r>
        <w:rPr>
          <w:b/>
          <w:sz w:val="24"/>
          <w:szCs w:val="24"/>
        </w:rPr>
        <w:t xml:space="preserve"> </w:t>
      </w:r>
      <w:r w:rsidRPr="0079780A">
        <w:rPr>
          <w:rFonts w:ascii="Arial" w:hAnsi="Arial" w:cs="Arial"/>
          <w:color w:val="594A3A"/>
          <w:w w:val="133"/>
          <w:sz w:val="20"/>
          <w:szCs w:val="20"/>
        </w:rPr>
        <w:t>€</w:t>
      </w:r>
      <w:r w:rsidRPr="000C21A7">
        <w:rPr>
          <w:sz w:val="24"/>
          <w:szCs w:val="24"/>
        </w:rPr>
        <w:t xml:space="preserve"> (sessantunomila486.01) contro </w:t>
      </w:r>
      <w:r>
        <w:rPr>
          <w:rFonts w:eastAsia="Times New Roman"/>
          <w:b/>
          <w:color w:val="FF0000"/>
          <w:sz w:val="28"/>
          <w:szCs w:val="28"/>
          <w:lang w:eastAsia="it-IT"/>
        </w:rPr>
        <w:t>43.109</w:t>
      </w:r>
      <w:r>
        <w:rPr>
          <w:b/>
          <w:sz w:val="24"/>
          <w:szCs w:val="24"/>
        </w:rPr>
        <w:t xml:space="preserve"> </w:t>
      </w:r>
      <w:r w:rsidRPr="0079780A">
        <w:rPr>
          <w:rFonts w:ascii="Arial" w:hAnsi="Arial" w:cs="Arial"/>
          <w:color w:val="594A3A"/>
          <w:w w:val="133"/>
          <w:sz w:val="20"/>
          <w:szCs w:val="20"/>
        </w:rPr>
        <w:t>€</w:t>
      </w:r>
      <w:r w:rsidRPr="000C21A7">
        <w:rPr>
          <w:sz w:val="24"/>
          <w:szCs w:val="24"/>
        </w:rPr>
        <w:t xml:space="preserve"> </w:t>
      </w:r>
      <w:r>
        <w:rPr>
          <w:sz w:val="24"/>
          <w:szCs w:val="24"/>
        </w:rPr>
        <w:t xml:space="preserve"> (quarantatremila 108) </w:t>
      </w:r>
      <w:r w:rsidRPr="000C21A7">
        <w:rPr>
          <w:sz w:val="24"/>
          <w:szCs w:val="24"/>
        </w:rPr>
        <w:t xml:space="preserve">effettuate e documentate dalla  Sezione Lavoro, pari a ben </w:t>
      </w:r>
      <w:r w:rsidRPr="000C21A7">
        <w:rPr>
          <w:b/>
          <w:color w:val="FF0000"/>
          <w:sz w:val="24"/>
          <w:szCs w:val="24"/>
        </w:rPr>
        <w:t>+</w:t>
      </w:r>
      <w:r>
        <w:rPr>
          <w:b/>
          <w:color w:val="FF0000"/>
          <w:sz w:val="24"/>
          <w:szCs w:val="24"/>
          <w:u w:val="single"/>
        </w:rPr>
        <w:t xml:space="preserve">18.377 </w:t>
      </w:r>
      <w:r w:rsidRPr="000C21A7">
        <w:rPr>
          <w:b/>
          <w:color w:val="FF0000"/>
          <w:sz w:val="24"/>
          <w:szCs w:val="24"/>
          <w:u w:val="single"/>
        </w:rPr>
        <w:t>(</w:t>
      </w:r>
      <w:r>
        <w:rPr>
          <w:b/>
          <w:color w:val="FF0000"/>
          <w:sz w:val="24"/>
          <w:szCs w:val="24"/>
          <w:u w:val="single"/>
        </w:rPr>
        <w:t>diciottomila 377</w:t>
      </w:r>
      <w:r w:rsidRPr="000C21A7">
        <w:rPr>
          <w:b/>
          <w:color w:val="FF0000"/>
          <w:sz w:val="24"/>
          <w:szCs w:val="24"/>
          <w:u w:val="single"/>
        </w:rPr>
        <w:t>)</w:t>
      </w:r>
      <w:r w:rsidRPr="000C21A7">
        <w:rPr>
          <w:sz w:val="24"/>
          <w:szCs w:val="24"/>
        </w:rPr>
        <w:t xml:space="preserve">, che </w:t>
      </w:r>
      <w:r w:rsidRPr="000C21A7">
        <w:rPr>
          <w:sz w:val="24"/>
          <w:szCs w:val="24"/>
        </w:rPr>
        <w:lastRenderedPageBreak/>
        <w:t>non trovano giustificazione nei fatti, come da  analisi sotto riportata e da consuntivo entrate uscite, redatto gara per gara e facilmente riscontrabile dalla movimentazione del CC del Club.</w:t>
      </w:r>
    </w:p>
    <w:p w:rsidR="00177656" w:rsidRPr="000C21A7" w:rsidRDefault="00177656" w:rsidP="00177656">
      <w:pPr>
        <w:pStyle w:val="Paragrafoelenco"/>
        <w:numPr>
          <w:ilvl w:val="0"/>
          <w:numId w:val="12"/>
        </w:numPr>
        <w:spacing w:after="0"/>
        <w:jc w:val="both"/>
        <w:rPr>
          <w:sz w:val="24"/>
          <w:szCs w:val="24"/>
          <w:u w:val="single"/>
        </w:rPr>
      </w:pPr>
      <w:r w:rsidRPr="000C21A7">
        <w:rPr>
          <w:sz w:val="24"/>
          <w:szCs w:val="24"/>
        </w:rPr>
        <w:t xml:space="preserve">Incassi portati a bilancio dal CDC pari a </w:t>
      </w:r>
      <w:r w:rsidRPr="000C21A7">
        <w:rPr>
          <w:b/>
          <w:sz w:val="24"/>
          <w:szCs w:val="24"/>
        </w:rPr>
        <w:t>47.466,12</w:t>
      </w:r>
      <w:r>
        <w:rPr>
          <w:b/>
          <w:sz w:val="24"/>
          <w:szCs w:val="24"/>
        </w:rPr>
        <w:t xml:space="preserve"> </w:t>
      </w:r>
      <w:r w:rsidRPr="0079780A">
        <w:rPr>
          <w:rFonts w:ascii="Arial" w:hAnsi="Arial" w:cs="Arial"/>
          <w:color w:val="594A3A"/>
          <w:w w:val="133"/>
          <w:sz w:val="20"/>
          <w:szCs w:val="20"/>
        </w:rPr>
        <w:t>€</w:t>
      </w:r>
      <w:r w:rsidRPr="000C21A7">
        <w:rPr>
          <w:b/>
          <w:sz w:val="24"/>
          <w:szCs w:val="24"/>
        </w:rPr>
        <w:t xml:space="preserve"> </w:t>
      </w:r>
      <w:r w:rsidRPr="000C21A7">
        <w:rPr>
          <w:sz w:val="24"/>
          <w:szCs w:val="24"/>
        </w:rPr>
        <w:t xml:space="preserve">(quarantasettemila466,12), contro </w:t>
      </w:r>
      <w:r w:rsidRPr="000C21A7">
        <w:rPr>
          <w:rFonts w:eastAsia="Times New Roman"/>
          <w:b/>
          <w:color w:val="000000"/>
          <w:sz w:val="24"/>
          <w:szCs w:val="32"/>
          <w:lang w:eastAsia="it-IT"/>
        </w:rPr>
        <w:t>3</w:t>
      </w:r>
      <w:r>
        <w:rPr>
          <w:rFonts w:eastAsia="Times New Roman"/>
          <w:b/>
          <w:color w:val="000000"/>
          <w:sz w:val="24"/>
          <w:szCs w:val="32"/>
          <w:lang w:eastAsia="it-IT"/>
        </w:rPr>
        <w:t xml:space="preserve">8.408 </w:t>
      </w:r>
      <w:r w:rsidRPr="0079780A">
        <w:rPr>
          <w:rFonts w:ascii="Arial" w:hAnsi="Arial" w:cs="Arial"/>
          <w:color w:val="594A3A"/>
          <w:w w:val="133"/>
          <w:sz w:val="20"/>
          <w:szCs w:val="20"/>
        </w:rPr>
        <w:t>€</w:t>
      </w:r>
      <w:r w:rsidRPr="000C21A7">
        <w:rPr>
          <w:rFonts w:eastAsia="Times New Roman"/>
          <w:b/>
          <w:color w:val="000000"/>
          <w:sz w:val="24"/>
          <w:szCs w:val="32"/>
          <w:lang w:eastAsia="it-IT"/>
        </w:rPr>
        <w:t xml:space="preserve"> </w:t>
      </w:r>
      <w:r w:rsidRPr="000C21A7">
        <w:rPr>
          <w:rFonts w:eastAsia="Times New Roman"/>
          <w:color w:val="000000"/>
          <w:sz w:val="24"/>
          <w:szCs w:val="32"/>
          <w:lang w:eastAsia="it-IT"/>
        </w:rPr>
        <w:t>(</w:t>
      </w:r>
      <w:r>
        <w:rPr>
          <w:rFonts w:eastAsia="Times New Roman"/>
          <w:color w:val="000000"/>
          <w:sz w:val="24"/>
          <w:szCs w:val="32"/>
          <w:lang w:eastAsia="it-IT"/>
        </w:rPr>
        <w:t>trentottomila193</w:t>
      </w:r>
      <w:r w:rsidRPr="000C21A7">
        <w:rPr>
          <w:rFonts w:eastAsia="Times New Roman"/>
          <w:color w:val="000000"/>
          <w:sz w:val="24"/>
          <w:szCs w:val="32"/>
          <w:lang w:eastAsia="it-IT"/>
        </w:rPr>
        <w:t>)</w:t>
      </w:r>
      <w:r w:rsidRPr="000C21A7">
        <w:rPr>
          <w:rFonts w:eastAsia="Times New Roman"/>
          <w:b/>
          <w:color w:val="000000"/>
          <w:sz w:val="24"/>
          <w:szCs w:val="32"/>
          <w:lang w:eastAsia="it-IT"/>
        </w:rPr>
        <w:t xml:space="preserve"> </w:t>
      </w:r>
      <w:r w:rsidRPr="000C21A7">
        <w:rPr>
          <w:rFonts w:eastAsia="Times New Roman"/>
          <w:color w:val="000000"/>
          <w:lang w:eastAsia="it-IT"/>
        </w:rPr>
        <w:t>documentati dalla Sezione Lavoro</w:t>
      </w:r>
      <w:r w:rsidRPr="000C21A7">
        <w:rPr>
          <w:sz w:val="24"/>
          <w:szCs w:val="24"/>
        </w:rPr>
        <w:t>. La differenza tra incassi imputati e incassi verificati appare essere ingiustificatamente pari a: +</w:t>
      </w:r>
      <w:r>
        <w:rPr>
          <w:b/>
          <w:sz w:val="24"/>
          <w:szCs w:val="24"/>
          <w:u w:val="single"/>
        </w:rPr>
        <w:t>9.</w:t>
      </w:r>
      <w:r w:rsidR="001C694A">
        <w:rPr>
          <w:b/>
          <w:sz w:val="24"/>
          <w:szCs w:val="24"/>
          <w:u w:val="single"/>
        </w:rPr>
        <w:t>0</w:t>
      </w:r>
      <w:r>
        <w:rPr>
          <w:b/>
          <w:sz w:val="24"/>
          <w:szCs w:val="24"/>
          <w:u w:val="single"/>
        </w:rPr>
        <w:t>00 circa</w:t>
      </w:r>
      <w:r w:rsidRPr="000C21A7">
        <w:rPr>
          <w:b/>
          <w:sz w:val="24"/>
          <w:szCs w:val="24"/>
          <w:u w:val="single"/>
        </w:rPr>
        <w:t xml:space="preserve"> </w:t>
      </w:r>
      <w:r w:rsidRPr="000C21A7">
        <w:rPr>
          <w:sz w:val="24"/>
          <w:szCs w:val="24"/>
          <w:u w:val="single"/>
        </w:rPr>
        <w:t>(</w:t>
      </w:r>
      <w:r w:rsidR="001C694A">
        <w:rPr>
          <w:sz w:val="24"/>
          <w:szCs w:val="24"/>
          <w:u w:val="single"/>
        </w:rPr>
        <w:t>novemila</w:t>
      </w:r>
      <w:r w:rsidRPr="000C21A7">
        <w:rPr>
          <w:sz w:val="24"/>
          <w:szCs w:val="24"/>
          <w:u w:val="single"/>
        </w:rPr>
        <w:t>)</w:t>
      </w:r>
    </w:p>
    <w:p w:rsidR="00177656" w:rsidRDefault="00177656" w:rsidP="00177656">
      <w:pPr>
        <w:spacing w:after="0"/>
        <w:jc w:val="both"/>
        <w:rPr>
          <w:sz w:val="24"/>
          <w:szCs w:val="24"/>
        </w:rPr>
      </w:pPr>
      <w:r w:rsidRPr="005D544C">
        <w:rPr>
          <w:sz w:val="24"/>
          <w:szCs w:val="24"/>
        </w:rPr>
        <w:t>Il CDC ha portato a bilancio</w:t>
      </w:r>
      <w:r>
        <w:rPr>
          <w:sz w:val="24"/>
          <w:szCs w:val="24"/>
        </w:rPr>
        <w:t xml:space="preserve"> un disavanzo tra entrate ed uscite di questa Sezione pari a </w:t>
      </w:r>
      <w:r w:rsidRPr="005D544C">
        <w:rPr>
          <w:b/>
          <w:sz w:val="24"/>
          <w:szCs w:val="24"/>
        </w:rPr>
        <w:t>14.000</w:t>
      </w:r>
      <w:r>
        <w:rPr>
          <w:sz w:val="24"/>
          <w:szCs w:val="24"/>
        </w:rPr>
        <w:t xml:space="preserve"> </w:t>
      </w:r>
      <w:r w:rsidRPr="0079780A">
        <w:rPr>
          <w:rFonts w:ascii="Arial" w:hAnsi="Arial" w:cs="Arial"/>
          <w:color w:val="594A3A"/>
          <w:w w:val="133"/>
          <w:sz w:val="20"/>
          <w:szCs w:val="20"/>
        </w:rPr>
        <w:t>€</w:t>
      </w:r>
      <w:r>
        <w:rPr>
          <w:sz w:val="24"/>
          <w:szCs w:val="24"/>
        </w:rPr>
        <w:t xml:space="preserve"> (quattordicimila) euro, </w:t>
      </w:r>
      <w:r w:rsidRPr="0018599F">
        <w:rPr>
          <w:sz w:val="24"/>
          <w:szCs w:val="24"/>
          <w:u w:val="single"/>
        </w:rPr>
        <w:t xml:space="preserve">mentre la contabilità dei questa Sezione conta una disavanzo di euro </w:t>
      </w:r>
      <w:r w:rsidRPr="0018599F">
        <w:rPr>
          <w:b/>
          <w:sz w:val="24"/>
          <w:szCs w:val="24"/>
          <w:u w:val="single"/>
        </w:rPr>
        <w:t>4.</w:t>
      </w:r>
      <w:r>
        <w:rPr>
          <w:b/>
          <w:sz w:val="24"/>
          <w:szCs w:val="24"/>
          <w:u w:val="single"/>
        </w:rPr>
        <w:t>70</w:t>
      </w:r>
      <w:r w:rsidRPr="0018599F">
        <w:rPr>
          <w:b/>
          <w:sz w:val="24"/>
          <w:szCs w:val="24"/>
          <w:u w:val="single"/>
        </w:rPr>
        <w:t xml:space="preserve">0 </w:t>
      </w:r>
      <w:r w:rsidRPr="0018599F">
        <w:rPr>
          <w:rFonts w:ascii="Arial" w:hAnsi="Arial" w:cs="Arial"/>
          <w:color w:val="594A3A"/>
          <w:w w:val="133"/>
          <w:sz w:val="20"/>
          <w:szCs w:val="20"/>
          <w:u w:val="single"/>
        </w:rPr>
        <w:t>€</w:t>
      </w:r>
      <w:r w:rsidRPr="0018599F">
        <w:rPr>
          <w:sz w:val="24"/>
          <w:szCs w:val="24"/>
          <w:u w:val="single"/>
        </w:rPr>
        <w:t xml:space="preserve"> (quattromila </w:t>
      </w:r>
      <w:r>
        <w:rPr>
          <w:sz w:val="24"/>
          <w:szCs w:val="24"/>
          <w:u w:val="single"/>
        </w:rPr>
        <w:t>70</w:t>
      </w:r>
      <w:r w:rsidRPr="0018599F">
        <w:rPr>
          <w:sz w:val="24"/>
          <w:szCs w:val="24"/>
          <w:u w:val="single"/>
        </w:rPr>
        <w:t>0)</w:t>
      </w:r>
      <w:r>
        <w:rPr>
          <w:sz w:val="24"/>
          <w:szCs w:val="24"/>
        </w:rPr>
        <w:t xml:space="preserve">  dei quali:</w:t>
      </w:r>
    </w:p>
    <w:p w:rsidR="00177656" w:rsidRDefault="00177656" w:rsidP="00177656">
      <w:pPr>
        <w:spacing w:after="0"/>
        <w:jc w:val="both"/>
        <w:rPr>
          <w:sz w:val="24"/>
          <w:szCs w:val="24"/>
        </w:rPr>
      </w:pPr>
      <w:r>
        <w:rPr>
          <w:sz w:val="24"/>
          <w:szCs w:val="24"/>
        </w:rPr>
        <w:t xml:space="preserve">- 1027 per acquisto materiale e </w:t>
      </w:r>
      <w:proofErr w:type="spellStart"/>
      <w:r>
        <w:rPr>
          <w:sz w:val="24"/>
          <w:szCs w:val="24"/>
        </w:rPr>
        <w:t>gadgets</w:t>
      </w:r>
      <w:proofErr w:type="spellEnd"/>
      <w:r>
        <w:rPr>
          <w:sz w:val="24"/>
          <w:szCs w:val="24"/>
        </w:rPr>
        <w:t>;</w:t>
      </w:r>
    </w:p>
    <w:p w:rsidR="00177656" w:rsidRDefault="00177656" w:rsidP="00177656">
      <w:pPr>
        <w:spacing w:after="0"/>
        <w:jc w:val="both"/>
        <w:rPr>
          <w:sz w:val="24"/>
          <w:szCs w:val="24"/>
        </w:rPr>
      </w:pPr>
      <w:r>
        <w:rPr>
          <w:sz w:val="24"/>
          <w:szCs w:val="24"/>
        </w:rPr>
        <w:t xml:space="preserve">- 438 per volo del giudice </w:t>
      </w:r>
      <w:proofErr w:type="spellStart"/>
      <w:r>
        <w:rPr>
          <w:sz w:val="24"/>
          <w:szCs w:val="24"/>
        </w:rPr>
        <w:t>Geneux</w:t>
      </w:r>
      <w:proofErr w:type="spellEnd"/>
      <w:r>
        <w:rPr>
          <w:sz w:val="24"/>
          <w:szCs w:val="24"/>
        </w:rPr>
        <w:t xml:space="preserve">, FT Torre </w:t>
      </w:r>
      <w:proofErr w:type="spellStart"/>
      <w:r>
        <w:rPr>
          <w:sz w:val="24"/>
          <w:szCs w:val="24"/>
        </w:rPr>
        <w:t>Alfina</w:t>
      </w:r>
      <w:proofErr w:type="spellEnd"/>
      <w:r>
        <w:rPr>
          <w:sz w:val="24"/>
          <w:szCs w:val="24"/>
        </w:rPr>
        <w:t xml:space="preserve">, sospeso dall’Ente francese tre </w:t>
      </w:r>
      <w:proofErr w:type="spellStart"/>
      <w:r>
        <w:rPr>
          <w:sz w:val="24"/>
          <w:szCs w:val="24"/>
        </w:rPr>
        <w:t>gg</w:t>
      </w:r>
      <w:proofErr w:type="spellEnd"/>
      <w:r>
        <w:rPr>
          <w:sz w:val="24"/>
          <w:szCs w:val="24"/>
        </w:rPr>
        <w:t xml:space="preserve"> prima dell’evento;</w:t>
      </w:r>
    </w:p>
    <w:p w:rsidR="00177656" w:rsidRDefault="00177656" w:rsidP="00177656">
      <w:pPr>
        <w:spacing w:after="0"/>
        <w:jc w:val="both"/>
        <w:rPr>
          <w:sz w:val="24"/>
          <w:szCs w:val="24"/>
        </w:rPr>
      </w:pPr>
      <w:r>
        <w:rPr>
          <w:sz w:val="24"/>
          <w:szCs w:val="24"/>
        </w:rPr>
        <w:t xml:space="preserve">- 155 per correzione  volo ritorno  del giudice </w:t>
      </w:r>
      <w:proofErr w:type="spellStart"/>
      <w:r>
        <w:rPr>
          <w:sz w:val="24"/>
          <w:szCs w:val="24"/>
        </w:rPr>
        <w:t>Keld</w:t>
      </w:r>
      <w:proofErr w:type="spellEnd"/>
      <w:r>
        <w:rPr>
          <w:sz w:val="24"/>
          <w:szCs w:val="24"/>
        </w:rPr>
        <w:t xml:space="preserve"> </w:t>
      </w:r>
      <w:proofErr w:type="spellStart"/>
      <w:r>
        <w:rPr>
          <w:sz w:val="24"/>
          <w:szCs w:val="24"/>
        </w:rPr>
        <w:t>Joergensen</w:t>
      </w:r>
      <w:proofErr w:type="spellEnd"/>
      <w:r>
        <w:rPr>
          <w:sz w:val="24"/>
          <w:szCs w:val="24"/>
        </w:rPr>
        <w:t xml:space="preserve">, FT </w:t>
      </w:r>
      <w:proofErr w:type="spellStart"/>
      <w:r>
        <w:rPr>
          <w:sz w:val="24"/>
          <w:szCs w:val="24"/>
        </w:rPr>
        <w:t>Capolona</w:t>
      </w:r>
      <w:proofErr w:type="spellEnd"/>
      <w:r>
        <w:rPr>
          <w:sz w:val="24"/>
          <w:szCs w:val="24"/>
        </w:rPr>
        <w:t xml:space="preserve">, </w:t>
      </w:r>
      <w:proofErr w:type="spellStart"/>
      <w:r>
        <w:rPr>
          <w:sz w:val="24"/>
          <w:szCs w:val="24"/>
        </w:rPr>
        <w:t>prenotatao</w:t>
      </w:r>
      <w:proofErr w:type="spellEnd"/>
      <w:r>
        <w:rPr>
          <w:sz w:val="24"/>
          <w:szCs w:val="24"/>
        </w:rPr>
        <w:t xml:space="preserve"> erroneamente da Francis </w:t>
      </w:r>
      <w:proofErr w:type="spellStart"/>
      <w:r>
        <w:rPr>
          <w:sz w:val="24"/>
          <w:szCs w:val="24"/>
        </w:rPr>
        <w:t>Bisagno</w:t>
      </w:r>
      <w:proofErr w:type="spellEnd"/>
      <w:r>
        <w:rPr>
          <w:sz w:val="24"/>
          <w:szCs w:val="24"/>
        </w:rPr>
        <w:t>;</w:t>
      </w:r>
    </w:p>
    <w:p w:rsidR="00177656" w:rsidRDefault="00177656" w:rsidP="00177656">
      <w:pPr>
        <w:spacing w:after="0"/>
        <w:jc w:val="both"/>
        <w:rPr>
          <w:sz w:val="24"/>
          <w:szCs w:val="24"/>
        </w:rPr>
      </w:pPr>
      <w:r>
        <w:rPr>
          <w:sz w:val="24"/>
          <w:szCs w:val="24"/>
        </w:rPr>
        <w:t xml:space="preserve">- 1018, voli WT </w:t>
      </w:r>
      <w:proofErr w:type="spellStart"/>
      <w:r>
        <w:rPr>
          <w:sz w:val="24"/>
          <w:szCs w:val="24"/>
        </w:rPr>
        <w:t>Auronzo</w:t>
      </w:r>
      <w:proofErr w:type="spellEnd"/>
      <w:r>
        <w:rPr>
          <w:sz w:val="24"/>
          <w:szCs w:val="24"/>
        </w:rPr>
        <w:t xml:space="preserve"> di </w:t>
      </w:r>
      <w:proofErr w:type="spellStart"/>
      <w:r>
        <w:rPr>
          <w:sz w:val="24"/>
          <w:szCs w:val="24"/>
        </w:rPr>
        <w:t>cadore</w:t>
      </w:r>
      <w:proofErr w:type="spellEnd"/>
      <w:r>
        <w:rPr>
          <w:sz w:val="24"/>
          <w:szCs w:val="24"/>
        </w:rPr>
        <w:t>, ann</w:t>
      </w:r>
      <w:r w:rsidR="001C694A">
        <w:rPr>
          <w:sz w:val="24"/>
          <w:szCs w:val="24"/>
        </w:rPr>
        <w:t>ullato per carenza partecipanti;</w:t>
      </w:r>
    </w:p>
    <w:p w:rsidR="00177656" w:rsidRDefault="00177656" w:rsidP="00177656">
      <w:pPr>
        <w:spacing w:after="0"/>
        <w:jc w:val="both"/>
        <w:rPr>
          <w:sz w:val="24"/>
          <w:szCs w:val="24"/>
        </w:rPr>
      </w:pPr>
      <w:r>
        <w:rPr>
          <w:sz w:val="24"/>
          <w:szCs w:val="24"/>
        </w:rPr>
        <w:t xml:space="preserve">Tolti i 1087 euro di materiale, 1600 euro circa sono stati dovuti ad “incidenti” di percorso. Residuano di perdite vere e proprie </w:t>
      </w:r>
      <w:r>
        <w:rPr>
          <w:b/>
          <w:sz w:val="24"/>
          <w:szCs w:val="24"/>
        </w:rPr>
        <w:t>3100</w:t>
      </w:r>
      <w:r w:rsidRPr="006113DF">
        <w:rPr>
          <w:b/>
          <w:sz w:val="24"/>
          <w:szCs w:val="24"/>
        </w:rPr>
        <w:t xml:space="preserve"> euro.</w:t>
      </w:r>
    </w:p>
    <w:p w:rsidR="00177656" w:rsidRPr="000C21A7" w:rsidRDefault="001C694A" w:rsidP="00177656">
      <w:pPr>
        <w:spacing w:after="0"/>
        <w:jc w:val="both"/>
        <w:rPr>
          <w:sz w:val="24"/>
          <w:szCs w:val="24"/>
        </w:rPr>
      </w:pPr>
      <w:r>
        <w:rPr>
          <w:sz w:val="24"/>
          <w:szCs w:val="24"/>
        </w:rPr>
        <w:t>La differenza tra il passivo imputato dal CDC alla Sezione Lavoro (</w:t>
      </w:r>
      <w:r w:rsidRPr="001C694A">
        <w:rPr>
          <w:b/>
          <w:sz w:val="24"/>
          <w:szCs w:val="24"/>
        </w:rPr>
        <w:t>14.000</w:t>
      </w:r>
      <w:r>
        <w:rPr>
          <w:sz w:val="24"/>
          <w:szCs w:val="24"/>
        </w:rPr>
        <w:t>)e quello effettivo (</w:t>
      </w:r>
      <w:r>
        <w:rPr>
          <w:b/>
          <w:sz w:val="24"/>
          <w:szCs w:val="24"/>
        </w:rPr>
        <w:t>4.</w:t>
      </w:r>
      <w:r w:rsidRPr="001C694A">
        <w:rPr>
          <w:b/>
          <w:sz w:val="24"/>
          <w:szCs w:val="24"/>
        </w:rPr>
        <w:t>700</w:t>
      </w:r>
      <w:r>
        <w:rPr>
          <w:sz w:val="24"/>
          <w:szCs w:val="24"/>
        </w:rPr>
        <w:t xml:space="preserve">) è pari a circa </w:t>
      </w:r>
      <w:r w:rsidRPr="001C694A">
        <w:rPr>
          <w:b/>
          <w:sz w:val="24"/>
          <w:szCs w:val="24"/>
        </w:rPr>
        <w:t>9300</w:t>
      </w:r>
      <w:r>
        <w:rPr>
          <w:b/>
          <w:sz w:val="24"/>
          <w:szCs w:val="24"/>
        </w:rPr>
        <w:t xml:space="preserve"> (novemila trecento)</w:t>
      </w:r>
    </w:p>
    <w:p w:rsidR="00177656" w:rsidRDefault="00177656" w:rsidP="00177656">
      <w:pPr>
        <w:spacing w:after="0"/>
        <w:jc w:val="both"/>
        <w:rPr>
          <w:sz w:val="24"/>
          <w:szCs w:val="24"/>
        </w:rPr>
      </w:pPr>
      <w:r>
        <w:rPr>
          <w:sz w:val="24"/>
          <w:szCs w:val="24"/>
        </w:rPr>
        <w:t xml:space="preserve">Nelle pagine seguenti viene effettuata una analisi dettagliata e puntuale dei costi imputati e di quelli effettivi, con un report relativo ad ogni singola gara e un’analisi dei costi secondo dati aggregati, confrontabili con quelli delle voci di bilancio, che dimostrano l’inesattezza del bilancio redatto dal CDC. </w:t>
      </w:r>
    </w:p>
    <w:p w:rsidR="00177656" w:rsidRPr="000C21A7" w:rsidRDefault="00177656" w:rsidP="00177656">
      <w:pPr>
        <w:spacing w:after="0"/>
        <w:jc w:val="both"/>
        <w:rPr>
          <w:sz w:val="24"/>
          <w:szCs w:val="24"/>
          <w:u w:val="single"/>
        </w:rPr>
      </w:pPr>
      <w:r w:rsidRPr="000C21A7">
        <w:rPr>
          <w:sz w:val="24"/>
          <w:szCs w:val="24"/>
          <w:u w:val="single"/>
        </w:rPr>
        <w:t xml:space="preserve">Per altro questa Sezione, nell’ottica di gestione di un proprio budget </w:t>
      </w:r>
      <w:r>
        <w:rPr>
          <w:sz w:val="24"/>
          <w:szCs w:val="24"/>
          <w:u w:val="single"/>
        </w:rPr>
        <w:t xml:space="preserve">tendente,  per quanto possibile, </w:t>
      </w:r>
      <w:r w:rsidRPr="000C21A7">
        <w:rPr>
          <w:sz w:val="24"/>
          <w:szCs w:val="24"/>
          <w:u w:val="single"/>
        </w:rPr>
        <w:t>a costo zero per il Club, ha già versato, con la stagione WT 2015 7.000 (settemila) euro di guadagni, che vanno a coprire abbondantemente il disavanzo di 5</w:t>
      </w:r>
      <w:r>
        <w:rPr>
          <w:sz w:val="24"/>
          <w:szCs w:val="24"/>
          <w:u w:val="single"/>
        </w:rPr>
        <w:t>.191</w:t>
      </w:r>
      <w:r w:rsidRPr="000C21A7">
        <w:rPr>
          <w:sz w:val="24"/>
          <w:szCs w:val="24"/>
          <w:u w:val="single"/>
        </w:rPr>
        <w:t xml:space="preserve"> euro della stagione 2014</w:t>
      </w:r>
      <w:r>
        <w:rPr>
          <w:sz w:val="24"/>
          <w:szCs w:val="24"/>
          <w:u w:val="single"/>
        </w:rPr>
        <w:t>.</w:t>
      </w:r>
    </w:p>
    <w:p w:rsidR="00D914F7" w:rsidRDefault="00D914F7" w:rsidP="00177656">
      <w:pPr>
        <w:spacing w:after="0"/>
        <w:jc w:val="both"/>
        <w:rPr>
          <w:sz w:val="24"/>
          <w:szCs w:val="24"/>
        </w:rPr>
      </w:pPr>
    </w:p>
    <w:p w:rsidR="00177656" w:rsidRDefault="00470AFF" w:rsidP="00177656">
      <w:pPr>
        <w:spacing w:after="0"/>
        <w:jc w:val="both"/>
        <w:rPr>
          <w:sz w:val="24"/>
          <w:szCs w:val="24"/>
        </w:rPr>
      </w:pPr>
      <w:r>
        <w:rPr>
          <w:sz w:val="24"/>
          <w:szCs w:val="24"/>
        </w:rPr>
        <w:t>Una parte dell’eccedenza delle spese imputate a questa Sezion</w:t>
      </w:r>
      <w:r w:rsidR="00D914F7">
        <w:rPr>
          <w:sz w:val="24"/>
          <w:szCs w:val="24"/>
        </w:rPr>
        <w:t>e, potrebbe essere giustificata da u</w:t>
      </w:r>
      <w:r>
        <w:rPr>
          <w:sz w:val="24"/>
          <w:szCs w:val="24"/>
        </w:rPr>
        <w:t>n’erronea valutazione dei seguenti documenti contabili</w:t>
      </w:r>
      <w:r w:rsidR="00D914F7">
        <w:rPr>
          <w:sz w:val="24"/>
          <w:szCs w:val="24"/>
        </w:rPr>
        <w:t xml:space="preserve"> (potrebbero essercene degli altri)</w:t>
      </w:r>
      <w:r>
        <w:rPr>
          <w:sz w:val="24"/>
          <w:szCs w:val="24"/>
        </w:rPr>
        <w:t xml:space="preserve">, riferiti ad eventi tenutisi nel 2013, </w:t>
      </w:r>
      <w:r w:rsidR="00D914F7">
        <w:rPr>
          <w:sz w:val="24"/>
          <w:szCs w:val="24"/>
        </w:rPr>
        <w:t xml:space="preserve"> ma pagati nel 2014, </w:t>
      </w:r>
      <w:r>
        <w:rPr>
          <w:sz w:val="24"/>
          <w:szCs w:val="24"/>
        </w:rPr>
        <w:t>e quindi non imputabili a bilancio 2014:</w:t>
      </w:r>
    </w:p>
    <w:p w:rsidR="00470AFF" w:rsidRPr="00470AFF" w:rsidRDefault="00470AFF" w:rsidP="00470AFF">
      <w:pPr>
        <w:pStyle w:val="Paragrafoelenco"/>
        <w:numPr>
          <w:ilvl w:val="0"/>
          <w:numId w:val="13"/>
        </w:numPr>
        <w:spacing w:after="0"/>
        <w:jc w:val="both"/>
        <w:rPr>
          <w:b/>
          <w:sz w:val="24"/>
          <w:szCs w:val="24"/>
        </w:rPr>
      </w:pPr>
      <w:r w:rsidRPr="00470AFF">
        <w:rPr>
          <w:b/>
          <w:sz w:val="24"/>
          <w:szCs w:val="24"/>
        </w:rPr>
        <w:t>All. 12-1</w:t>
      </w:r>
      <w:r w:rsidRPr="00470AFF">
        <w:rPr>
          <w:sz w:val="24"/>
          <w:szCs w:val="24"/>
        </w:rPr>
        <w:t xml:space="preserve">: pagamento fatture premi per euro </w:t>
      </w:r>
      <w:r w:rsidRPr="00D914F7">
        <w:rPr>
          <w:b/>
          <w:sz w:val="24"/>
          <w:szCs w:val="24"/>
        </w:rPr>
        <w:t>208</w:t>
      </w:r>
      <w:r w:rsidRPr="00470AFF">
        <w:rPr>
          <w:sz w:val="24"/>
          <w:szCs w:val="24"/>
        </w:rPr>
        <w:t xml:space="preserve">, relativi  a FT Torre Baccelli (tenutosi nel </w:t>
      </w:r>
      <w:r w:rsidRPr="00470AFF">
        <w:rPr>
          <w:b/>
          <w:sz w:val="24"/>
          <w:szCs w:val="24"/>
        </w:rPr>
        <w:t>2013</w:t>
      </w:r>
      <w:r w:rsidRPr="00470AFF">
        <w:rPr>
          <w:sz w:val="24"/>
          <w:szCs w:val="24"/>
        </w:rPr>
        <w:t xml:space="preserve">) e </w:t>
      </w:r>
      <w:proofErr w:type="spellStart"/>
      <w:r w:rsidRPr="00470AFF">
        <w:rPr>
          <w:sz w:val="24"/>
          <w:szCs w:val="24"/>
        </w:rPr>
        <w:t>Championship</w:t>
      </w:r>
      <w:proofErr w:type="spellEnd"/>
      <w:r w:rsidRPr="00470AFF">
        <w:rPr>
          <w:sz w:val="24"/>
          <w:szCs w:val="24"/>
        </w:rPr>
        <w:t xml:space="preserve"> </w:t>
      </w:r>
      <w:proofErr w:type="spellStart"/>
      <w:r w:rsidRPr="00470AFF">
        <w:rPr>
          <w:sz w:val="24"/>
          <w:szCs w:val="24"/>
        </w:rPr>
        <w:t>Molinella</w:t>
      </w:r>
      <w:proofErr w:type="spellEnd"/>
      <w:r w:rsidRPr="00470AFF">
        <w:rPr>
          <w:sz w:val="24"/>
          <w:szCs w:val="24"/>
        </w:rPr>
        <w:t xml:space="preserve"> (non abbiamo la fattura citata, ma si tratta di n.3 premi, essendo un </w:t>
      </w:r>
      <w:proofErr w:type="spellStart"/>
      <w:r w:rsidRPr="00470AFF">
        <w:rPr>
          <w:sz w:val="24"/>
          <w:szCs w:val="24"/>
        </w:rPr>
        <w:t>Cacit</w:t>
      </w:r>
      <w:proofErr w:type="spellEnd"/>
      <w:r w:rsidRPr="00470AFF">
        <w:rPr>
          <w:sz w:val="24"/>
          <w:szCs w:val="24"/>
        </w:rPr>
        <w:t>, dell’importo di circa 70 euro, calcolato sul costo di medesimi premi acquistati in altre gare dallo stesso fornitore);</w:t>
      </w:r>
    </w:p>
    <w:p w:rsidR="00470AFF" w:rsidRDefault="00470AFF" w:rsidP="00470AFF">
      <w:pPr>
        <w:pStyle w:val="Paragrafoelenco"/>
        <w:numPr>
          <w:ilvl w:val="0"/>
          <w:numId w:val="13"/>
        </w:numPr>
        <w:spacing w:after="0"/>
        <w:jc w:val="both"/>
        <w:rPr>
          <w:b/>
          <w:sz w:val="24"/>
          <w:szCs w:val="24"/>
        </w:rPr>
      </w:pPr>
      <w:r w:rsidRPr="00470AFF">
        <w:rPr>
          <w:b/>
          <w:sz w:val="24"/>
          <w:szCs w:val="24"/>
        </w:rPr>
        <w:t xml:space="preserve">All. 12-2: </w:t>
      </w:r>
      <w:r w:rsidRPr="00470AFF">
        <w:rPr>
          <w:sz w:val="24"/>
          <w:szCs w:val="24"/>
        </w:rPr>
        <w:t xml:space="preserve">ricevuta del 10/02/2014, relativa a gara di Torre </w:t>
      </w:r>
      <w:proofErr w:type="spellStart"/>
      <w:r w:rsidRPr="00470AFF">
        <w:rPr>
          <w:sz w:val="24"/>
          <w:szCs w:val="24"/>
        </w:rPr>
        <w:t>Alfina</w:t>
      </w:r>
      <w:proofErr w:type="spellEnd"/>
      <w:r w:rsidRPr="00470AFF">
        <w:rPr>
          <w:sz w:val="24"/>
          <w:szCs w:val="24"/>
        </w:rPr>
        <w:t xml:space="preserve"> tenutasi nel 2013, per euro </w:t>
      </w:r>
      <w:r w:rsidRPr="00470AFF">
        <w:rPr>
          <w:b/>
          <w:sz w:val="24"/>
          <w:szCs w:val="24"/>
        </w:rPr>
        <w:t>1.500</w:t>
      </w:r>
      <w:r>
        <w:rPr>
          <w:b/>
          <w:sz w:val="24"/>
          <w:szCs w:val="24"/>
        </w:rPr>
        <w:t>;</w:t>
      </w:r>
    </w:p>
    <w:p w:rsidR="00470AFF" w:rsidRDefault="00470AFF" w:rsidP="00470AFF">
      <w:pPr>
        <w:pStyle w:val="Paragrafoelenco"/>
        <w:numPr>
          <w:ilvl w:val="0"/>
          <w:numId w:val="13"/>
        </w:numPr>
        <w:spacing w:after="0"/>
        <w:jc w:val="both"/>
        <w:rPr>
          <w:b/>
          <w:sz w:val="24"/>
          <w:szCs w:val="24"/>
        </w:rPr>
      </w:pPr>
      <w:r w:rsidRPr="00470AFF">
        <w:rPr>
          <w:b/>
          <w:sz w:val="24"/>
          <w:szCs w:val="24"/>
        </w:rPr>
        <w:t>All. 12-3</w:t>
      </w:r>
      <w:r>
        <w:rPr>
          <w:b/>
          <w:sz w:val="24"/>
          <w:szCs w:val="24"/>
        </w:rPr>
        <w:t xml:space="preserve">: </w:t>
      </w:r>
      <w:proofErr w:type="spellStart"/>
      <w:r>
        <w:rPr>
          <w:sz w:val="24"/>
          <w:szCs w:val="24"/>
        </w:rPr>
        <w:t>Selavggina</w:t>
      </w:r>
      <w:proofErr w:type="spellEnd"/>
      <w:r>
        <w:rPr>
          <w:sz w:val="24"/>
          <w:szCs w:val="24"/>
        </w:rPr>
        <w:t xml:space="preserve"> per prova Att. A </w:t>
      </w:r>
      <w:proofErr w:type="spellStart"/>
      <w:r>
        <w:rPr>
          <w:sz w:val="24"/>
          <w:szCs w:val="24"/>
        </w:rPr>
        <w:t>NMercato</w:t>
      </w:r>
      <w:proofErr w:type="spellEnd"/>
      <w:r>
        <w:rPr>
          <w:sz w:val="24"/>
          <w:szCs w:val="24"/>
        </w:rPr>
        <w:t xml:space="preserve"> saraceno, tenutasi nel 2013, per euro </w:t>
      </w:r>
      <w:r>
        <w:rPr>
          <w:b/>
          <w:sz w:val="24"/>
          <w:szCs w:val="24"/>
        </w:rPr>
        <w:t>380;</w:t>
      </w:r>
    </w:p>
    <w:p w:rsidR="00177656" w:rsidRPr="00D914F7" w:rsidRDefault="00D914F7" w:rsidP="00177656">
      <w:pPr>
        <w:pStyle w:val="Paragrafoelenco"/>
        <w:numPr>
          <w:ilvl w:val="0"/>
          <w:numId w:val="13"/>
        </w:numPr>
        <w:spacing w:after="0"/>
        <w:jc w:val="both"/>
        <w:rPr>
          <w:sz w:val="24"/>
          <w:szCs w:val="24"/>
        </w:rPr>
      </w:pPr>
      <w:r w:rsidRPr="00D914F7">
        <w:rPr>
          <w:b/>
          <w:sz w:val="24"/>
          <w:szCs w:val="24"/>
        </w:rPr>
        <w:t xml:space="preserve">All. 12-4: </w:t>
      </w:r>
      <w:r w:rsidRPr="00D914F7">
        <w:rPr>
          <w:sz w:val="24"/>
          <w:szCs w:val="24"/>
        </w:rPr>
        <w:t xml:space="preserve">Targhe gara Torre Baccelli, tenutasi nel 2013, per euro </w:t>
      </w:r>
      <w:r w:rsidRPr="00D914F7">
        <w:rPr>
          <w:b/>
          <w:sz w:val="24"/>
          <w:szCs w:val="24"/>
        </w:rPr>
        <w:t>429;</w:t>
      </w:r>
    </w:p>
    <w:p w:rsidR="00D914F7" w:rsidRPr="00D914F7" w:rsidRDefault="00D914F7" w:rsidP="00D914F7">
      <w:pPr>
        <w:pStyle w:val="Paragrafoelenco"/>
        <w:spacing w:after="0"/>
        <w:jc w:val="both"/>
        <w:rPr>
          <w:sz w:val="24"/>
          <w:szCs w:val="24"/>
        </w:rPr>
      </w:pPr>
    </w:p>
    <w:p w:rsidR="001C694A" w:rsidRPr="001C694A" w:rsidRDefault="00B91277" w:rsidP="00177656">
      <w:pPr>
        <w:spacing w:after="0"/>
        <w:jc w:val="both"/>
        <w:rPr>
          <w:b/>
          <w:sz w:val="32"/>
          <w:szCs w:val="24"/>
        </w:rPr>
      </w:pPr>
      <w:r>
        <w:rPr>
          <w:b/>
          <w:sz w:val="32"/>
          <w:szCs w:val="24"/>
        </w:rPr>
        <w:lastRenderedPageBreak/>
        <w:t>Spese</w:t>
      </w:r>
      <w:r w:rsidR="001C694A" w:rsidRPr="001C694A">
        <w:rPr>
          <w:b/>
          <w:sz w:val="32"/>
          <w:szCs w:val="24"/>
        </w:rPr>
        <w:t xml:space="preserve"> mess</w:t>
      </w:r>
      <w:r>
        <w:rPr>
          <w:b/>
          <w:sz w:val="32"/>
          <w:szCs w:val="24"/>
        </w:rPr>
        <w:t>e</w:t>
      </w:r>
      <w:r w:rsidR="001C694A" w:rsidRPr="001C694A">
        <w:rPr>
          <w:b/>
          <w:sz w:val="32"/>
          <w:szCs w:val="24"/>
        </w:rPr>
        <w:t xml:space="preserve"> a Bilancio dal CDC</w:t>
      </w:r>
    </w:p>
    <w:p w:rsidR="00177656" w:rsidRDefault="00177656" w:rsidP="00177656">
      <w:pPr>
        <w:spacing w:after="0"/>
        <w:jc w:val="both"/>
        <w:rPr>
          <w:sz w:val="24"/>
          <w:szCs w:val="24"/>
        </w:rPr>
      </w:pPr>
      <w:r>
        <w:rPr>
          <w:sz w:val="24"/>
          <w:szCs w:val="24"/>
        </w:rPr>
        <w:t>Da bilancio redatto dal CDC s</w:t>
      </w:r>
      <w:r w:rsidRPr="00EC114B">
        <w:rPr>
          <w:sz w:val="24"/>
          <w:szCs w:val="24"/>
        </w:rPr>
        <w:t>ono state imputate le seguenti voci di spesa</w:t>
      </w:r>
      <w:r>
        <w:rPr>
          <w:sz w:val="24"/>
          <w:szCs w:val="24"/>
        </w:rPr>
        <w:t xml:space="preserve"> (euro)</w:t>
      </w:r>
      <w:r w:rsidRPr="00EC114B">
        <w:rPr>
          <w:sz w:val="24"/>
          <w:szCs w:val="24"/>
        </w:rPr>
        <w:t>:</w:t>
      </w:r>
      <w:r>
        <w:rPr>
          <w:sz w:val="24"/>
          <w:szCs w:val="24"/>
        </w:rPr>
        <w:t xml:space="preserve"> </w:t>
      </w:r>
    </w:p>
    <w:p w:rsidR="00177656" w:rsidRDefault="00177656" w:rsidP="00177656">
      <w:pPr>
        <w:pStyle w:val="Paragrafoelenco"/>
        <w:numPr>
          <w:ilvl w:val="0"/>
          <w:numId w:val="5"/>
        </w:numPr>
        <w:spacing w:after="0"/>
        <w:jc w:val="both"/>
        <w:rPr>
          <w:sz w:val="24"/>
          <w:szCs w:val="24"/>
        </w:rPr>
      </w:pPr>
      <w:r>
        <w:rPr>
          <w:sz w:val="24"/>
          <w:szCs w:val="24"/>
        </w:rPr>
        <w:t>Spese per location: 650;</w:t>
      </w:r>
    </w:p>
    <w:p w:rsidR="00177656" w:rsidRDefault="00177656" w:rsidP="00177656">
      <w:pPr>
        <w:pStyle w:val="Paragrafoelenco"/>
        <w:numPr>
          <w:ilvl w:val="0"/>
          <w:numId w:val="5"/>
        </w:numPr>
        <w:spacing w:after="0"/>
        <w:jc w:val="both"/>
        <w:rPr>
          <w:sz w:val="24"/>
          <w:szCs w:val="24"/>
        </w:rPr>
      </w:pPr>
      <w:r>
        <w:rPr>
          <w:sz w:val="24"/>
          <w:szCs w:val="24"/>
        </w:rPr>
        <w:t>Spese per aiutanti/giudici: 6.702.44</w:t>
      </w:r>
    </w:p>
    <w:p w:rsidR="00177656" w:rsidRDefault="00177656" w:rsidP="00177656">
      <w:pPr>
        <w:pStyle w:val="Paragrafoelenco"/>
        <w:numPr>
          <w:ilvl w:val="0"/>
          <w:numId w:val="5"/>
        </w:numPr>
        <w:jc w:val="both"/>
        <w:rPr>
          <w:sz w:val="24"/>
          <w:szCs w:val="24"/>
        </w:rPr>
      </w:pPr>
      <w:r>
        <w:rPr>
          <w:sz w:val="24"/>
          <w:szCs w:val="24"/>
        </w:rPr>
        <w:t>Spese per premi: 900</w:t>
      </w:r>
    </w:p>
    <w:p w:rsidR="00177656" w:rsidRDefault="00177656" w:rsidP="00177656">
      <w:pPr>
        <w:pStyle w:val="Paragrafoelenco"/>
        <w:numPr>
          <w:ilvl w:val="0"/>
          <w:numId w:val="5"/>
        </w:numPr>
        <w:jc w:val="both"/>
        <w:rPr>
          <w:sz w:val="24"/>
          <w:szCs w:val="24"/>
        </w:rPr>
      </w:pPr>
      <w:r>
        <w:rPr>
          <w:sz w:val="24"/>
          <w:szCs w:val="24"/>
        </w:rPr>
        <w:t>Altri costi per eventi:3.209</w:t>
      </w:r>
    </w:p>
    <w:p w:rsidR="00177656" w:rsidRPr="00EC114B" w:rsidRDefault="00177656" w:rsidP="00177656">
      <w:pPr>
        <w:pStyle w:val="Paragrafoelenco"/>
        <w:numPr>
          <w:ilvl w:val="0"/>
          <w:numId w:val="5"/>
        </w:numPr>
        <w:jc w:val="both"/>
        <w:rPr>
          <w:sz w:val="24"/>
          <w:szCs w:val="24"/>
        </w:rPr>
      </w:pPr>
      <w:r>
        <w:rPr>
          <w:sz w:val="24"/>
          <w:szCs w:val="24"/>
        </w:rPr>
        <w:t>Spese per spedizioni postali:86.25</w:t>
      </w:r>
    </w:p>
    <w:p w:rsidR="00177656" w:rsidRPr="00EC114B" w:rsidRDefault="00177656" w:rsidP="00177656">
      <w:pPr>
        <w:pStyle w:val="Paragrafoelenco"/>
        <w:numPr>
          <w:ilvl w:val="0"/>
          <w:numId w:val="5"/>
        </w:numPr>
        <w:jc w:val="both"/>
        <w:rPr>
          <w:sz w:val="24"/>
          <w:szCs w:val="24"/>
        </w:rPr>
      </w:pPr>
      <w:r>
        <w:rPr>
          <w:sz w:val="24"/>
          <w:szCs w:val="24"/>
        </w:rPr>
        <w:t>Spese per ristoranti e alberghi/viaggi/eventi: 22106.49</w:t>
      </w:r>
    </w:p>
    <w:p w:rsidR="00177656" w:rsidRPr="00EC114B" w:rsidRDefault="00177656" w:rsidP="00177656">
      <w:pPr>
        <w:pStyle w:val="Paragrafoelenco"/>
        <w:numPr>
          <w:ilvl w:val="0"/>
          <w:numId w:val="5"/>
        </w:numPr>
        <w:jc w:val="both"/>
        <w:rPr>
          <w:sz w:val="24"/>
          <w:szCs w:val="24"/>
        </w:rPr>
      </w:pPr>
      <w:r>
        <w:rPr>
          <w:sz w:val="24"/>
          <w:szCs w:val="24"/>
        </w:rPr>
        <w:t>Spese per selvaggina: 25.009.46</w:t>
      </w:r>
    </w:p>
    <w:p w:rsidR="00177656" w:rsidRPr="00EC114B" w:rsidRDefault="00177656" w:rsidP="00177656">
      <w:pPr>
        <w:pStyle w:val="Paragrafoelenco"/>
        <w:numPr>
          <w:ilvl w:val="0"/>
          <w:numId w:val="5"/>
        </w:numPr>
        <w:jc w:val="both"/>
        <w:rPr>
          <w:sz w:val="24"/>
          <w:szCs w:val="24"/>
        </w:rPr>
      </w:pPr>
      <w:r>
        <w:rPr>
          <w:sz w:val="24"/>
          <w:szCs w:val="24"/>
        </w:rPr>
        <w:t>Cataloghi:109.97</w:t>
      </w:r>
    </w:p>
    <w:p w:rsidR="00177656" w:rsidRPr="00EC114B" w:rsidRDefault="00177656" w:rsidP="00177656">
      <w:pPr>
        <w:pStyle w:val="Paragrafoelenco"/>
        <w:numPr>
          <w:ilvl w:val="0"/>
          <w:numId w:val="5"/>
        </w:numPr>
        <w:jc w:val="both"/>
        <w:rPr>
          <w:sz w:val="24"/>
          <w:szCs w:val="24"/>
        </w:rPr>
      </w:pPr>
      <w:r>
        <w:rPr>
          <w:sz w:val="24"/>
          <w:szCs w:val="24"/>
        </w:rPr>
        <w:t>Spese varie per materiale: 1027</w:t>
      </w:r>
    </w:p>
    <w:p w:rsidR="00177656" w:rsidRDefault="00177656" w:rsidP="00177656">
      <w:pPr>
        <w:pStyle w:val="Paragrafoelenco"/>
        <w:numPr>
          <w:ilvl w:val="0"/>
          <w:numId w:val="5"/>
        </w:numPr>
        <w:jc w:val="both"/>
        <w:rPr>
          <w:sz w:val="24"/>
          <w:szCs w:val="24"/>
        </w:rPr>
      </w:pPr>
      <w:r>
        <w:rPr>
          <w:sz w:val="24"/>
          <w:szCs w:val="24"/>
        </w:rPr>
        <w:t>Rimanenze iniziali di magazzino: 1684.35</w:t>
      </w:r>
    </w:p>
    <w:p w:rsidR="00177656" w:rsidRDefault="00177656" w:rsidP="00177656">
      <w:pPr>
        <w:ind w:left="360"/>
        <w:jc w:val="both"/>
        <w:rPr>
          <w:b/>
          <w:color w:val="FF0000"/>
          <w:sz w:val="24"/>
          <w:szCs w:val="24"/>
        </w:rPr>
      </w:pPr>
      <w:r>
        <w:rPr>
          <w:sz w:val="24"/>
          <w:szCs w:val="24"/>
        </w:rPr>
        <w:t xml:space="preserve">Tot spese Sezione Lavoro: </w:t>
      </w:r>
      <w:r w:rsidRPr="00E54EB3">
        <w:rPr>
          <w:b/>
          <w:color w:val="FF0000"/>
          <w:sz w:val="24"/>
          <w:szCs w:val="24"/>
        </w:rPr>
        <w:t>61.486.01</w:t>
      </w:r>
    </w:p>
    <w:p w:rsidR="001C694A" w:rsidRPr="001C694A" w:rsidRDefault="00B91277" w:rsidP="001C694A">
      <w:pPr>
        <w:spacing w:after="0"/>
        <w:jc w:val="both"/>
        <w:rPr>
          <w:b/>
          <w:sz w:val="32"/>
          <w:szCs w:val="24"/>
        </w:rPr>
      </w:pPr>
      <w:r>
        <w:rPr>
          <w:b/>
          <w:sz w:val="32"/>
          <w:szCs w:val="24"/>
        </w:rPr>
        <w:t xml:space="preserve">Spese </w:t>
      </w:r>
      <w:r w:rsidR="001C694A">
        <w:rPr>
          <w:b/>
          <w:sz w:val="32"/>
          <w:szCs w:val="24"/>
        </w:rPr>
        <w:t>desunt</w:t>
      </w:r>
      <w:r>
        <w:rPr>
          <w:b/>
          <w:sz w:val="32"/>
          <w:szCs w:val="24"/>
        </w:rPr>
        <w:t>e</w:t>
      </w:r>
      <w:r w:rsidR="001C694A">
        <w:rPr>
          <w:b/>
          <w:sz w:val="32"/>
          <w:szCs w:val="24"/>
        </w:rPr>
        <w:t xml:space="preserve"> dai report dei costi ed incas</w:t>
      </w:r>
      <w:r>
        <w:rPr>
          <w:b/>
          <w:sz w:val="32"/>
          <w:szCs w:val="24"/>
        </w:rPr>
        <w:t>si per ciascuna gara, supportate</w:t>
      </w:r>
      <w:r w:rsidR="001C694A">
        <w:rPr>
          <w:b/>
          <w:sz w:val="32"/>
          <w:szCs w:val="24"/>
        </w:rPr>
        <w:t xml:space="preserve"> dalla documentazione contabile relativa</w:t>
      </w:r>
      <w:r>
        <w:rPr>
          <w:b/>
          <w:sz w:val="32"/>
          <w:szCs w:val="24"/>
        </w:rPr>
        <w:t>.</w:t>
      </w:r>
    </w:p>
    <w:p w:rsidR="00177656" w:rsidRDefault="001C694A" w:rsidP="00177656">
      <w:pPr>
        <w:jc w:val="both"/>
        <w:rPr>
          <w:sz w:val="24"/>
          <w:szCs w:val="24"/>
        </w:rPr>
      </w:pPr>
      <w:r>
        <w:rPr>
          <w:sz w:val="24"/>
          <w:szCs w:val="24"/>
        </w:rPr>
        <w:t xml:space="preserve">Dai report </w:t>
      </w:r>
      <w:r w:rsidR="00177656">
        <w:rPr>
          <w:sz w:val="24"/>
          <w:szCs w:val="24"/>
        </w:rPr>
        <w:t>redatt</w:t>
      </w:r>
      <w:r>
        <w:rPr>
          <w:sz w:val="24"/>
          <w:szCs w:val="24"/>
        </w:rPr>
        <w:t>i</w:t>
      </w:r>
      <w:r w:rsidR="00177656">
        <w:rPr>
          <w:sz w:val="24"/>
          <w:szCs w:val="24"/>
        </w:rPr>
        <w:t xml:space="preserve"> da questa Sezione, mediante  verifiche effettuate sulle </w:t>
      </w:r>
      <w:r>
        <w:rPr>
          <w:sz w:val="24"/>
          <w:szCs w:val="24"/>
        </w:rPr>
        <w:t xml:space="preserve">ricevute relative a ciascuna </w:t>
      </w:r>
      <w:r w:rsidR="00177656">
        <w:rPr>
          <w:sz w:val="24"/>
          <w:szCs w:val="24"/>
        </w:rPr>
        <w:t>singol</w:t>
      </w:r>
      <w:r>
        <w:rPr>
          <w:sz w:val="24"/>
          <w:szCs w:val="24"/>
        </w:rPr>
        <w:t>a</w:t>
      </w:r>
      <w:r w:rsidR="00177656">
        <w:rPr>
          <w:sz w:val="24"/>
          <w:szCs w:val="24"/>
        </w:rPr>
        <w:t xml:space="preserve"> gare risulta:</w:t>
      </w:r>
    </w:p>
    <w:p w:rsidR="00177656" w:rsidRDefault="00177656" w:rsidP="00177656">
      <w:pPr>
        <w:pStyle w:val="Paragrafoelenco"/>
        <w:numPr>
          <w:ilvl w:val="0"/>
          <w:numId w:val="6"/>
        </w:numPr>
        <w:jc w:val="both"/>
        <w:rPr>
          <w:sz w:val="24"/>
          <w:szCs w:val="24"/>
        </w:rPr>
      </w:pPr>
      <w:r>
        <w:rPr>
          <w:sz w:val="24"/>
          <w:szCs w:val="24"/>
        </w:rPr>
        <w:t>Spese per location:</w:t>
      </w:r>
    </w:p>
    <w:p w:rsidR="00177656" w:rsidRDefault="00177656" w:rsidP="00177656">
      <w:pPr>
        <w:pStyle w:val="Paragrafoelenco"/>
        <w:numPr>
          <w:ilvl w:val="0"/>
          <w:numId w:val="7"/>
        </w:numPr>
        <w:ind w:left="2694" w:firstLine="0"/>
        <w:jc w:val="both"/>
        <w:rPr>
          <w:sz w:val="24"/>
          <w:szCs w:val="24"/>
        </w:rPr>
      </w:pPr>
      <w:proofErr w:type="spellStart"/>
      <w:r>
        <w:rPr>
          <w:sz w:val="24"/>
          <w:szCs w:val="24"/>
        </w:rPr>
        <w:t>Championship</w:t>
      </w:r>
      <w:proofErr w:type="spellEnd"/>
      <w:r>
        <w:rPr>
          <w:sz w:val="24"/>
          <w:szCs w:val="24"/>
        </w:rPr>
        <w:t>: 400</w:t>
      </w:r>
    </w:p>
    <w:p w:rsidR="00177656" w:rsidRDefault="00177656" w:rsidP="00177656">
      <w:pPr>
        <w:pStyle w:val="Paragrafoelenco"/>
        <w:numPr>
          <w:ilvl w:val="0"/>
          <w:numId w:val="7"/>
        </w:numPr>
        <w:ind w:left="2694" w:firstLine="0"/>
        <w:jc w:val="both"/>
        <w:rPr>
          <w:sz w:val="24"/>
          <w:szCs w:val="24"/>
        </w:rPr>
      </w:pPr>
      <w:r>
        <w:rPr>
          <w:sz w:val="24"/>
          <w:szCs w:val="24"/>
        </w:rPr>
        <w:t>Viterbo:150</w:t>
      </w:r>
    </w:p>
    <w:p w:rsidR="00177656" w:rsidRDefault="00177656" w:rsidP="00177656">
      <w:pPr>
        <w:pStyle w:val="Paragrafoelenco"/>
        <w:numPr>
          <w:ilvl w:val="0"/>
          <w:numId w:val="7"/>
        </w:numPr>
        <w:ind w:left="2694" w:firstLine="0"/>
        <w:jc w:val="both"/>
        <w:rPr>
          <w:sz w:val="24"/>
          <w:szCs w:val="24"/>
        </w:rPr>
      </w:pPr>
      <w:r>
        <w:rPr>
          <w:sz w:val="24"/>
          <w:szCs w:val="24"/>
        </w:rPr>
        <w:t>Sinalunga:0</w:t>
      </w:r>
    </w:p>
    <w:p w:rsidR="00177656" w:rsidRDefault="00177656" w:rsidP="00177656">
      <w:pPr>
        <w:pStyle w:val="Paragrafoelenco"/>
        <w:numPr>
          <w:ilvl w:val="0"/>
          <w:numId w:val="7"/>
        </w:numPr>
        <w:ind w:left="2694" w:firstLine="0"/>
        <w:jc w:val="both"/>
        <w:rPr>
          <w:sz w:val="24"/>
          <w:szCs w:val="24"/>
        </w:rPr>
      </w:pPr>
      <w:proofErr w:type="spellStart"/>
      <w:r>
        <w:rPr>
          <w:sz w:val="24"/>
          <w:szCs w:val="24"/>
        </w:rPr>
        <w:t>Racconigi</w:t>
      </w:r>
      <w:proofErr w:type="spellEnd"/>
      <w:r>
        <w:rPr>
          <w:sz w:val="24"/>
          <w:szCs w:val="24"/>
        </w:rPr>
        <w:t>:0</w:t>
      </w:r>
    </w:p>
    <w:p w:rsidR="00177656" w:rsidRDefault="00177656" w:rsidP="00177656">
      <w:pPr>
        <w:pStyle w:val="Paragrafoelenco"/>
        <w:numPr>
          <w:ilvl w:val="0"/>
          <w:numId w:val="7"/>
        </w:numPr>
        <w:ind w:left="2694" w:firstLine="0"/>
        <w:jc w:val="both"/>
        <w:rPr>
          <w:sz w:val="24"/>
          <w:szCs w:val="24"/>
        </w:rPr>
      </w:pPr>
      <w:proofErr w:type="spellStart"/>
      <w:r>
        <w:rPr>
          <w:sz w:val="24"/>
          <w:szCs w:val="24"/>
        </w:rPr>
        <w:t>Capolona</w:t>
      </w:r>
      <w:proofErr w:type="spellEnd"/>
      <w:r>
        <w:rPr>
          <w:sz w:val="24"/>
          <w:szCs w:val="24"/>
        </w:rPr>
        <w:t>:300</w:t>
      </w:r>
    </w:p>
    <w:p w:rsidR="00177656" w:rsidRDefault="00177656" w:rsidP="00177656">
      <w:pPr>
        <w:pStyle w:val="Paragrafoelenco"/>
        <w:numPr>
          <w:ilvl w:val="0"/>
          <w:numId w:val="7"/>
        </w:numPr>
        <w:ind w:left="2694" w:firstLine="0"/>
        <w:jc w:val="both"/>
        <w:rPr>
          <w:sz w:val="24"/>
          <w:szCs w:val="24"/>
        </w:rPr>
      </w:pPr>
      <w:r>
        <w:rPr>
          <w:sz w:val="24"/>
          <w:szCs w:val="24"/>
        </w:rPr>
        <w:t>Sardegna: 650</w:t>
      </w:r>
    </w:p>
    <w:p w:rsidR="00177656" w:rsidRPr="0052067B" w:rsidRDefault="00177656" w:rsidP="00177656">
      <w:pPr>
        <w:pStyle w:val="Paragrafoelenco"/>
        <w:ind w:left="2694"/>
        <w:jc w:val="both"/>
        <w:rPr>
          <w:b/>
          <w:sz w:val="24"/>
          <w:szCs w:val="24"/>
        </w:rPr>
      </w:pPr>
      <w:r w:rsidRPr="0052067B">
        <w:rPr>
          <w:b/>
          <w:sz w:val="24"/>
          <w:szCs w:val="24"/>
        </w:rPr>
        <w:t>Tot. 1200</w:t>
      </w:r>
    </w:p>
    <w:p w:rsidR="00177656" w:rsidRDefault="00177656" w:rsidP="00177656">
      <w:pPr>
        <w:pStyle w:val="Paragrafoelenco"/>
        <w:numPr>
          <w:ilvl w:val="0"/>
          <w:numId w:val="6"/>
        </w:numPr>
        <w:jc w:val="both"/>
        <w:rPr>
          <w:sz w:val="24"/>
          <w:szCs w:val="24"/>
        </w:rPr>
      </w:pPr>
      <w:r>
        <w:rPr>
          <w:sz w:val="24"/>
          <w:szCs w:val="24"/>
        </w:rPr>
        <w:t>Spese per giudici/aiutanti:</w:t>
      </w:r>
    </w:p>
    <w:p w:rsidR="00177656" w:rsidRDefault="00177656" w:rsidP="00177656">
      <w:pPr>
        <w:pStyle w:val="Paragrafoelenco"/>
        <w:ind w:left="2832"/>
        <w:jc w:val="both"/>
        <w:rPr>
          <w:sz w:val="24"/>
          <w:szCs w:val="24"/>
        </w:rPr>
      </w:pPr>
      <w:r>
        <w:rPr>
          <w:sz w:val="24"/>
          <w:szCs w:val="24"/>
        </w:rPr>
        <w:t xml:space="preserve">Settimana </w:t>
      </w:r>
      <w:proofErr w:type="spellStart"/>
      <w:r>
        <w:rPr>
          <w:sz w:val="24"/>
          <w:szCs w:val="24"/>
        </w:rPr>
        <w:t>Retrievers</w:t>
      </w:r>
      <w:proofErr w:type="spellEnd"/>
      <w:r>
        <w:rPr>
          <w:sz w:val="24"/>
          <w:szCs w:val="24"/>
        </w:rPr>
        <w:t>:100</w:t>
      </w:r>
    </w:p>
    <w:p w:rsidR="00177656" w:rsidRDefault="00177656" w:rsidP="00177656">
      <w:pPr>
        <w:pStyle w:val="Paragrafoelenco"/>
        <w:ind w:left="2832"/>
        <w:jc w:val="both"/>
        <w:rPr>
          <w:sz w:val="24"/>
          <w:szCs w:val="24"/>
        </w:rPr>
      </w:pPr>
      <w:r>
        <w:rPr>
          <w:sz w:val="24"/>
          <w:szCs w:val="24"/>
        </w:rPr>
        <w:t>WT Sinalunga:100</w:t>
      </w:r>
    </w:p>
    <w:p w:rsidR="00177656" w:rsidRDefault="00177656" w:rsidP="00177656">
      <w:pPr>
        <w:pStyle w:val="Paragrafoelenco"/>
        <w:ind w:left="2832"/>
        <w:jc w:val="both"/>
        <w:rPr>
          <w:sz w:val="24"/>
          <w:szCs w:val="24"/>
        </w:rPr>
      </w:pPr>
      <w:r>
        <w:rPr>
          <w:sz w:val="24"/>
          <w:szCs w:val="24"/>
        </w:rPr>
        <w:t>FT Stagno:100</w:t>
      </w:r>
    </w:p>
    <w:p w:rsidR="00177656" w:rsidRDefault="00177656" w:rsidP="00177656">
      <w:pPr>
        <w:pStyle w:val="Paragrafoelenco"/>
        <w:ind w:left="2832"/>
        <w:jc w:val="both"/>
        <w:rPr>
          <w:sz w:val="24"/>
          <w:szCs w:val="24"/>
        </w:rPr>
      </w:pPr>
      <w:r>
        <w:rPr>
          <w:sz w:val="24"/>
          <w:szCs w:val="24"/>
        </w:rPr>
        <w:t xml:space="preserve">Torre </w:t>
      </w:r>
      <w:proofErr w:type="spellStart"/>
      <w:r>
        <w:rPr>
          <w:sz w:val="24"/>
          <w:szCs w:val="24"/>
        </w:rPr>
        <w:t>Alfina</w:t>
      </w:r>
      <w:proofErr w:type="spellEnd"/>
      <w:r>
        <w:rPr>
          <w:sz w:val="24"/>
          <w:szCs w:val="24"/>
        </w:rPr>
        <w:t xml:space="preserve"> 70</w:t>
      </w:r>
    </w:p>
    <w:p w:rsidR="00177656" w:rsidRDefault="00177656" w:rsidP="00177656">
      <w:pPr>
        <w:pStyle w:val="Paragrafoelenco"/>
        <w:ind w:left="2832"/>
        <w:jc w:val="both"/>
        <w:rPr>
          <w:b/>
          <w:sz w:val="24"/>
          <w:szCs w:val="24"/>
        </w:rPr>
      </w:pPr>
      <w:r w:rsidRPr="0052067B">
        <w:rPr>
          <w:b/>
          <w:sz w:val="24"/>
          <w:szCs w:val="24"/>
        </w:rPr>
        <w:lastRenderedPageBreak/>
        <w:t>Tot. 370</w:t>
      </w:r>
    </w:p>
    <w:p w:rsidR="00177656" w:rsidRDefault="00177656" w:rsidP="00177656">
      <w:pPr>
        <w:pStyle w:val="Paragrafoelenco"/>
        <w:numPr>
          <w:ilvl w:val="0"/>
          <w:numId w:val="6"/>
        </w:numPr>
        <w:jc w:val="both"/>
        <w:rPr>
          <w:sz w:val="24"/>
          <w:szCs w:val="24"/>
        </w:rPr>
      </w:pPr>
      <w:r>
        <w:rPr>
          <w:sz w:val="24"/>
          <w:szCs w:val="24"/>
        </w:rPr>
        <w:t>Premi: 1798</w:t>
      </w:r>
    </w:p>
    <w:p w:rsidR="00177656" w:rsidRDefault="00177656" w:rsidP="00177656">
      <w:pPr>
        <w:pStyle w:val="Paragrafoelenco"/>
        <w:numPr>
          <w:ilvl w:val="0"/>
          <w:numId w:val="6"/>
        </w:numPr>
        <w:spacing w:after="0"/>
        <w:jc w:val="both"/>
        <w:rPr>
          <w:sz w:val="24"/>
          <w:szCs w:val="24"/>
        </w:rPr>
      </w:pPr>
      <w:r>
        <w:rPr>
          <w:sz w:val="24"/>
          <w:szCs w:val="24"/>
        </w:rPr>
        <w:t>Altri costi per eventi: 0</w:t>
      </w:r>
    </w:p>
    <w:p w:rsidR="001C694A" w:rsidRPr="001C694A" w:rsidRDefault="00177656" w:rsidP="001C694A">
      <w:pPr>
        <w:pStyle w:val="Paragrafoelenco"/>
        <w:numPr>
          <w:ilvl w:val="0"/>
          <w:numId w:val="6"/>
        </w:numPr>
        <w:jc w:val="both"/>
        <w:rPr>
          <w:sz w:val="24"/>
          <w:szCs w:val="24"/>
        </w:rPr>
      </w:pPr>
      <w:r>
        <w:rPr>
          <w:sz w:val="24"/>
          <w:szCs w:val="24"/>
        </w:rPr>
        <w:t>Spese per spedizioni postali:16</w:t>
      </w:r>
    </w:p>
    <w:p w:rsidR="00177656" w:rsidRDefault="00177656" w:rsidP="001C694A">
      <w:pPr>
        <w:pStyle w:val="Paragrafoelenco"/>
        <w:numPr>
          <w:ilvl w:val="0"/>
          <w:numId w:val="6"/>
        </w:numPr>
        <w:spacing w:after="0"/>
        <w:jc w:val="both"/>
        <w:rPr>
          <w:sz w:val="24"/>
          <w:szCs w:val="24"/>
        </w:rPr>
      </w:pPr>
      <w:r>
        <w:rPr>
          <w:sz w:val="24"/>
          <w:szCs w:val="24"/>
        </w:rPr>
        <w:t>Spese per ristoranti e alberghi/viaggi/eventi (comprensivi di ospitalità per giudici, responsabili di gara):</w:t>
      </w:r>
    </w:p>
    <w:p w:rsidR="00177656" w:rsidRDefault="00177656" w:rsidP="001C694A">
      <w:pPr>
        <w:spacing w:after="0"/>
        <w:ind w:left="2835"/>
        <w:jc w:val="both"/>
        <w:rPr>
          <w:sz w:val="24"/>
          <w:szCs w:val="24"/>
        </w:rPr>
      </w:pPr>
      <w:proofErr w:type="spellStart"/>
      <w:r>
        <w:rPr>
          <w:sz w:val="24"/>
          <w:szCs w:val="24"/>
        </w:rPr>
        <w:t>Championship</w:t>
      </w:r>
      <w:proofErr w:type="spellEnd"/>
      <w:r>
        <w:rPr>
          <w:sz w:val="24"/>
          <w:szCs w:val="24"/>
        </w:rPr>
        <w:t>: 1289</w:t>
      </w:r>
    </w:p>
    <w:p w:rsidR="00177656" w:rsidRDefault="00177656" w:rsidP="001C694A">
      <w:pPr>
        <w:spacing w:after="0"/>
        <w:ind w:left="2835"/>
        <w:jc w:val="both"/>
        <w:rPr>
          <w:sz w:val="24"/>
          <w:szCs w:val="24"/>
        </w:rPr>
      </w:pPr>
      <w:r>
        <w:rPr>
          <w:sz w:val="24"/>
          <w:szCs w:val="24"/>
        </w:rPr>
        <w:t>Parma: 1399</w:t>
      </w:r>
    </w:p>
    <w:p w:rsidR="00177656" w:rsidRDefault="00177656" w:rsidP="00177656">
      <w:pPr>
        <w:spacing w:after="0"/>
        <w:ind w:left="2835"/>
        <w:jc w:val="both"/>
        <w:rPr>
          <w:sz w:val="24"/>
          <w:szCs w:val="24"/>
        </w:rPr>
      </w:pPr>
      <w:r>
        <w:rPr>
          <w:sz w:val="24"/>
          <w:szCs w:val="24"/>
        </w:rPr>
        <w:t>Viterbo: 2092</w:t>
      </w:r>
    </w:p>
    <w:p w:rsidR="00177656" w:rsidRDefault="00177656" w:rsidP="00177656">
      <w:pPr>
        <w:spacing w:after="0"/>
        <w:ind w:left="2835"/>
        <w:jc w:val="both"/>
        <w:rPr>
          <w:sz w:val="24"/>
          <w:szCs w:val="24"/>
        </w:rPr>
      </w:pPr>
      <w:r>
        <w:rPr>
          <w:sz w:val="24"/>
          <w:szCs w:val="24"/>
        </w:rPr>
        <w:t>Sinalunga: 2036</w:t>
      </w:r>
    </w:p>
    <w:p w:rsidR="00177656" w:rsidRDefault="00177656" w:rsidP="00177656">
      <w:pPr>
        <w:spacing w:after="0"/>
        <w:ind w:left="2835"/>
        <w:jc w:val="both"/>
        <w:rPr>
          <w:sz w:val="24"/>
          <w:szCs w:val="24"/>
        </w:rPr>
      </w:pPr>
      <w:proofErr w:type="spellStart"/>
      <w:r>
        <w:rPr>
          <w:sz w:val="24"/>
          <w:szCs w:val="24"/>
        </w:rPr>
        <w:t>Racconigi</w:t>
      </w:r>
      <w:proofErr w:type="spellEnd"/>
      <w:r>
        <w:rPr>
          <w:sz w:val="24"/>
          <w:szCs w:val="24"/>
        </w:rPr>
        <w:t>: 2132</w:t>
      </w:r>
    </w:p>
    <w:p w:rsidR="00177656" w:rsidRDefault="00177656" w:rsidP="00177656">
      <w:pPr>
        <w:spacing w:after="0"/>
        <w:ind w:left="2835"/>
        <w:jc w:val="both"/>
        <w:rPr>
          <w:sz w:val="24"/>
          <w:szCs w:val="24"/>
        </w:rPr>
      </w:pPr>
      <w:proofErr w:type="spellStart"/>
      <w:r>
        <w:rPr>
          <w:sz w:val="24"/>
          <w:szCs w:val="24"/>
        </w:rPr>
        <w:t>Auronzo</w:t>
      </w:r>
      <w:proofErr w:type="spellEnd"/>
      <w:r>
        <w:rPr>
          <w:sz w:val="24"/>
          <w:szCs w:val="24"/>
        </w:rPr>
        <w:t>: 1018</w:t>
      </w:r>
    </w:p>
    <w:p w:rsidR="00177656" w:rsidRDefault="00177656" w:rsidP="00177656">
      <w:pPr>
        <w:spacing w:after="0"/>
        <w:ind w:left="2835"/>
        <w:jc w:val="both"/>
        <w:rPr>
          <w:sz w:val="24"/>
          <w:szCs w:val="24"/>
        </w:rPr>
      </w:pPr>
      <w:r>
        <w:rPr>
          <w:sz w:val="24"/>
          <w:szCs w:val="24"/>
        </w:rPr>
        <w:t xml:space="preserve">Settimana </w:t>
      </w:r>
      <w:proofErr w:type="spellStart"/>
      <w:r>
        <w:rPr>
          <w:sz w:val="24"/>
          <w:szCs w:val="24"/>
        </w:rPr>
        <w:t>Retrieves</w:t>
      </w:r>
      <w:proofErr w:type="spellEnd"/>
      <w:r>
        <w:rPr>
          <w:sz w:val="24"/>
          <w:szCs w:val="24"/>
        </w:rPr>
        <w:t>:  1040</w:t>
      </w:r>
    </w:p>
    <w:p w:rsidR="00177656" w:rsidRDefault="00177656" w:rsidP="00177656">
      <w:pPr>
        <w:spacing w:after="0"/>
        <w:ind w:left="2835"/>
        <w:jc w:val="both"/>
        <w:rPr>
          <w:sz w:val="24"/>
          <w:szCs w:val="24"/>
        </w:rPr>
      </w:pPr>
      <w:proofErr w:type="spellStart"/>
      <w:r>
        <w:rPr>
          <w:sz w:val="24"/>
          <w:szCs w:val="24"/>
        </w:rPr>
        <w:t>Capolona</w:t>
      </w:r>
      <w:proofErr w:type="spellEnd"/>
      <w:r>
        <w:rPr>
          <w:sz w:val="24"/>
          <w:szCs w:val="24"/>
        </w:rPr>
        <w:t>: 2170</w:t>
      </w:r>
    </w:p>
    <w:p w:rsidR="00177656" w:rsidRDefault="00177656" w:rsidP="00177656">
      <w:pPr>
        <w:spacing w:after="0"/>
        <w:ind w:left="2835"/>
        <w:jc w:val="both"/>
        <w:rPr>
          <w:sz w:val="24"/>
          <w:szCs w:val="24"/>
        </w:rPr>
      </w:pPr>
      <w:r>
        <w:rPr>
          <w:sz w:val="24"/>
          <w:szCs w:val="24"/>
        </w:rPr>
        <w:t>Sardegna: 1326</w:t>
      </w:r>
    </w:p>
    <w:p w:rsidR="00177656" w:rsidRDefault="00177656" w:rsidP="00177656">
      <w:pPr>
        <w:spacing w:after="0"/>
        <w:ind w:left="2835"/>
        <w:jc w:val="both"/>
        <w:rPr>
          <w:sz w:val="24"/>
          <w:szCs w:val="24"/>
        </w:rPr>
      </w:pPr>
      <w:r>
        <w:rPr>
          <w:sz w:val="24"/>
          <w:szCs w:val="24"/>
        </w:rPr>
        <w:t>Stagno: 243</w:t>
      </w:r>
    </w:p>
    <w:p w:rsidR="00177656" w:rsidRDefault="00177656" w:rsidP="00177656">
      <w:pPr>
        <w:spacing w:after="0"/>
        <w:ind w:left="2835"/>
        <w:jc w:val="both"/>
        <w:rPr>
          <w:sz w:val="24"/>
          <w:szCs w:val="24"/>
        </w:rPr>
      </w:pPr>
      <w:r>
        <w:rPr>
          <w:sz w:val="24"/>
          <w:szCs w:val="24"/>
        </w:rPr>
        <w:t xml:space="preserve">Torre </w:t>
      </w:r>
      <w:proofErr w:type="spellStart"/>
      <w:r>
        <w:rPr>
          <w:sz w:val="24"/>
          <w:szCs w:val="24"/>
        </w:rPr>
        <w:t>Alfina</w:t>
      </w:r>
      <w:proofErr w:type="spellEnd"/>
      <w:r>
        <w:rPr>
          <w:sz w:val="24"/>
          <w:szCs w:val="24"/>
        </w:rPr>
        <w:t>: 2459</w:t>
      </w:r>
    </w:p>
    <w:p w:rsidR="00177656" w:rsidRPr="0052067B" w:rsidRDefault="00177656" w:rsidP="00177656">
      <w:pPr>
        <w:spacing w:after="0"/>
        <w:ind w:left="2835"/>
        <w:jc w:val="both"/>
        <w:rPr>
          <w:b/>
          <w:sz w:val="24"/>
          <w:szCs w:val="24"/>
        </w:rPr>
      </w:pPr>
      <w:r w:rsidRPr="0052067B">
        <w:rPr>
          <w:b/>
          <w:sz w:val="24"/>
          <w:szCs w:val="24"/>
        </w:rPr>
        <w:t>Tot: 13725</w:t>
      </w:r>
    </w:p>
    <w:p w:rsidR="00177656" w:rsidRDefault="00177656" w:rsidP="00177656">
      <w:pPr>
        <w:pStyle w:val="Paragrafoelenco"/>
        <w:numPr>
          <w:ilvl w:val="0"/>
          <w:numId w:val="6"/>
        </w:numPr>
        <w:spacing w:after="0"/>
        <w:ind w:left="709" w:hanging="283"/>
        <w:jc w:val="both"/>
        <w:rPr>
          <w:sz w:val="24"/>
          <w:szCs w:val="24"/>
        </w:rPr>
      </w:pPr>
      <w:r w:rsidRPr="0062045A">
        <w:rPr>
          <w:sz w:val="24"/>
          <w:szCs w:val="24"/>
        </w:rPr>
        <w:t>Selvaggina</w:t>
      </w:r>
      <w:r>
        <w:rPr>
          <w:sz w:val="24"/>
          <w:szCs w:val="24"/>
        </w:rPr>
        <w:t>:</w:t>
      </w:r>
    </w:p>
    <w:p w:rsidR="00177656" w:rsidRPr="0062045A" w:rsidRDefault="00177656" w:rsidP="00177656">
      <w:pPr>
        <w:pStyle w:val="Paragrafoelenco"/>
        <w:spacing w:after="0"/>
        <w:ind w:left="2268"/>
        <w:jc w:val="both"/>
        <w:rPr>
          <w:sz w:val="24"/>
          <w:szCs w:val="24"/>
        </w:rPr>
      </w:pPr>
      <w:proofErr w:type="spellStart"/>
      <w:r w:rsidRPr="0062045A">
        <w:rPr>
          <w:sz w:val="24"/>
          <w:szCs w:val="24"/>
        </w:rPr>
        <w:t>Championship</w:t>
      </w:r>
      <w:proofErr w:type="spellEnd"/>
      <w:r w:rsidRPr="0062045A">
        <w:rPr>
          <w:sz w:val="24"/>
          <w:szCs w:val="24"/>
        </w:rPr>
        <w:t>: 1400</w:t>
      </w:r>
    </w:p>
    <w:p w:rsidR="00177656" w:rsidRPr="0062045A" w:rsidRDefault="00177656" w:rsidP="00177656">
      <w:pPr>
        <w:spacing w:after="0"/>
        <w:ind w:left="2268"/>
        <w:jc w:val="both"/>
        <w:rPr>
          <w:sz w:val="24"/>
          <w:szCs w:val="24"/>
        </w:rPr>
      </w:pPr>
      <w:r w:rsidRPr="0062045A">
        <w:rPr>
          <w:sz w:val="24"/>
          <w:szCs w:val="24"/>
        </w:rPr>
        <w:t>Parma: 2400</w:t>
      </w:r>
    </w:p>
    <w:p w:rsidR="00177656" w:rsidRPr="0062045A" w:rsidRDefault="00177656" w:rsidP="00177656">
      <w:pPr>
        <w:spacing w:after="0"/>
        <w:ind w:left="2268"/>
        <w:jc w:val="both"/>
        <w:rPr>
          <w:sz w:val="24"/>
          <w:szCs w:val="24"/>
        </w:rPr>
      </w:pPr>
      <w:r w:rsidRPr="0062045A">
        <w:rPr>
          <w:sz w:val="24"/>
          <w:szCs w:val="24"/>
        </w:rPr>
        <w:t xml:space="preserve">Settimana </w:t>
      </w:r>
      <w:proofErr w:type="spellStart"/>
      <w:r w:rsidRPr="0062045A">
        <w:rPr>
          <w:sz w:val="24"/>
          <w:szCs w:val="24"/>
        </w:rPr>
        <w:t>Retrieve</w:t>
      </w:r>
      <w:r>
        <w:rPr>
          <w:sz w:val="24"/>
          <w:szCs w:val="24"/>
        </w:rPr>
        <w:t>r</w:t>
      </w:r>
      <w:r w:rsidRPr="0062045A">
        <w:rPr>
          <w:sz w:val="24"/>
          <w:szCs w:val="24"/>
        </w:rPr>
        <w:t>s</w:t>
      </w:r>
      <w:proofErr w:type="spellEnd"/>
      <w:r w:rsidRPr="0062045A">
        <w:rPr>
          <w:sz w:val="24"/>
          <w:szCs w:val="24"/>
        </w:rPr>
        <w:t>:  3505</w:t>
      </w:r>
    </w:p>
    <w:p w:rsidR="00177656" w:rsidRPr="0062045A" w:rsidRDefault="00177656" w:rsidP="00177656">
      <w:pPr>
        <w:spacing w:after="0"/>
        <w:ind w:left="2268"/>
        <w:jc w:val="both"/>
        <w:rPr>
          <w:sz w:val="24"/>
          <w:szCs w:val="24"/>
        </w:rPr>
      </w:pPr>
      <w:proofErr w:type="spellStart"/>
      <w:r w:rsidRPr="0062045A">
        <w:rPr>
          <w:sz w:val="24"/>
          <w:szCs w:val="24"/>
        </w:rPr>
        <w:t>Capolona</w:t>
      </w:r>
      <w:proofErr w:type="spellEnd"/>
      <w:r w:rsidRPr="0062045A">
        <w:rPr>
          <w:sz w:val="24"/>
          <w:szCs w:val="24"/>
        </w:rPr>
        <w:t xml:space="preserve">: </w:t>
      </w:r>
      <w:r>
        <w:rPr>
          <w:sz w:val="24"/>
          <w:szCs w:val="24"/>
        </w:rPr>
        <w:t>2283</w:t>
      </w:r>
    </w:p>
    <w:p w:rsidR="00177656" w:rsidRPr="0062045A" w:rsidRDefault="00177656" w:rsidP="00177656">
      <w:pPr>
        <w:spacing w:after="0"/>
        <w:ind w:left="2268"/>
        <w:jc w:val="both"/>
        <w:rPr>
          <w:sz w:val="24"/>
          <w:szCs w:val="24"/>
        </w:rPr>
      </w:pPr>
      <w:r w:rsidRPr="0062045A">
        <w:rPr>
          <w:sz w:val="24"/>
          <w:szCs w:val="24"/>
        </w:rPr>
        <w:t>Sardegna: 6220</w:t>
      </w:r>
    </w:p>
    <w:p w:rsidR="00177656" w:rsidRPr="0062045A" w:rsidRDefault="00177656" w:rsidP="00177656">
      <w:pPr>
        <w:spacing w:after="0"/>
        <w:ind w:left="2268"/>
        <w:jc w:val="both"/>
        <w:rPr>
          <w:sz w:val="24"/>
          <w:szCs w:val="24"/>
        </w:rPr>
      </w:pPr>
      <w:r w:rsidRPr="0062045A">
        <w:rPr>
          <w:sz w:val="24"/>
          <w:szCs w:val="24"/>
        </w:rPr>
        <w:t xml:space="preserve">Stagno: </w:t>
      </w:r>
      <w:r>
        <w:rPr>
          <w:sz w:val="24"/>
          <w:szCs w:val="24"/>
        </w:rPr>
        <w:t>2216</w:t>
      </w:r>
    </w:p>
    <w:p w:rsidR="00177656" w:rsidRPr="0062045A" w:rsidRDefault="00177656" w:rsidP="00177656">
      <w:pPr>
        <w:spacing w:after="0"/>
        <w:ind w:left="2268"/>
        <w:jc w:val="both"/>
        <w:rPr>
          <w:sz w:val="24"/>
          <w:szCs w:val="24"/>
        </w:rPr>
      </w:pPr>
      <w:r w:rsidRPr="0062045A">
        <w:rPr>
          <w:sz w:val="24"/>
          <w:szCs w:val="24"/>
        </w:rPr>
        <w:t xml:space="preserve">Torre </w:t>
      </w:r>
      <w:proofErr w:type="spellStart"/>
      <w:r w:rsidRPr="0062045A">
        <w:rPr>
          <w:sz w:val="24"/>
          <w:szCs w:val="24"/>
        </w:rPr>
        <w:t>Alfina</w:t>
      </w:r>
      <w:proofErr w:type="spellEnd"/>
      <w:r w:rsidRPr="0062045A">
        <w:rPr>
          <w:sz w:val="24"/>
          <w:szCs w:val="24"/>
        </w:rPr>
        <w:t>: 3500</w:t>
      </w:r>
    </w:p>
    <w:p w:rsidR="00177656" w:rsidRDefault="00177656" w:rsidP="00177656">
      <w:pPr>
        <w:spacing w:after="0"/>
        <w:ind w:left="2268"/>
        <w:jc w:val="both"/>
        <w:rPr>
          <w:sz w:val="24"/>
          <w:szCs w:val="24"/>
        </w:rPr>
      </w:pPr>
      <w:r w:rsidRPr="0062045A">
        <w:rPr>
          <w:sz w:val="24"/>
          <w:szCs w:val="24"/>
        </w:rPr>
        <w:t xml:space="preserve">Tot: </w:t>
      </w:r>
      <w:r w:rsidRPr="0052067B">
        <w:rPr>
          <w:b/>
          <w:sz w:val="24"/>
          <w:szCs w:val="24"/>
        </w:rPr>
        <w:t>21524</w:t>
      </w:r>
      <w:r>
        <w:rPr>
          <w:sz w:val="24"/>
          <w:szCs w:val="24"/>
        </w:rPr>
        <w:t xml:space="preserve">  (</w:t>
      </w:r>
      <w:r w:rsidRPr="00497714">
        <w:rPr>
          <w:b/>
          <w:sz w:val="24"/>
          <w:szCs w:val="24"/>
        </w:rPr>
        <w:t>circa 3500</w:t>
      </w:r>
      <w:r>
        <w:rPr>
          <w:sz w:val="24"/>
          <w:szCs w:val="24"/>
        </w:rPr>
        <w:t xml:space="preserve"> </w:t>
      </w:r>
      <w:r w:rsidRPr="00497714">
        <w:rPr>
          <w:b/>
          <w:sz w:val="24"/>
          <w:szCs w:val="24"/>
        </w:rPr>
        <w:t>euro in meno</w:t>
      </w:r>
      <w:r>
        <w:rPr>
          <w:sz w:val="24"/>
          <w:szCs w:val="24"/>
        </w:rPr>
        <w:t xml:space="preserve"> rispetto al bilancio CDC)</w:t>
      </w:r>
    </w:p>
    <w:p w:rsidR="00177656" w:rsidRPr="00EE626C" w:rsidRDefault="00177656" w:rsidP="00177656">
      <w:pPr>
        <w:pStyle w:val="Paragrafoelenco"/>
        <w:widowControl w:val="0"/>
        <w:numPr>
          <w:ilvl w:val="0"/>
          <w:numId w:val="6"/>
        </w:numPr>
        <w:autoSpaceDE w:val="0"/>
        <w:autoSpaceDN w:val="0"/>
        <w:adjustRightInd w:val="0"/>
        <w:spacing w:after="0" w:line="240" w:lineRule="auto"/>
        <w:ind w:left="80"/>
        <w:jc w:val="both"/>
        <w:rPr>
          <w:rFonts w:ascii="Arial" w:hAnsi="Arial" w:cs="Arial"/>
          <w:sz w:val="20"/>
          <w:szCs w:val="20"/>
        </w:rPr>
      </w:pPr>
      <w:r w:rsidRPr="00EE626C">
        <w:rPr>
          <w:sz w:val="24"/>
          <w:szCs w:val="24"/>
        </w:rPr>
        <w:t>Cataloghi:</w:t>
      </w:r>
      <w:r>
        <w:rPr>
          <w:sz w:val="24"/>
          <w:szCs w:val="24"/>
        </w:rPr>
        <w:t>83</w:t>
      </w:r>
    </w:p>
    <w:p w:rsidR="00177656" w:rsidRDefault="00177656" w:rsidP="00177656">
      <w:pPr>
        <w:pStyle w:val="Paragrafoelenco"/>
        <w:widowControl w:val="0"/>
        <w:numPr>
          <w:ilvl w:val="0"/>
          <w:numId w:val="6"/>
        </w:numPr>
        <w:autoSpaceDE w:val="0"/>
        <w:autoSpaceDN w:val="0"/>
        <w:adjustRightInd w:val="0"/>
        <w:spacing w:after="0" w:line="240" w:lineRule="auto"/>
        <w:ind w:left="80"/>
        <w:jc w:val="both"/>
        <w:rPr>
          <w:rFonts w:ascii="Arial" w:hAnsi="Arial" w:cs="Arial"/>
          <w:sz w:val="20"/>
          <w:szCs w:val="20"/>
        </w:rPr>
      </w:pPr>
      <w:r w:rsidRPr="00EE626C">
        <w:rPr>
          <w:sz w:val="24"/>
          <w:szCs w:val="24"/>
        </w:rPr>
        <w:t xml:space="preserve">Spese varie per materiale: 1027 </w:t>
      </w:r>
      <w:proofErr w:type="spellStart"/>
      <w:r w:rsidRPr="00EE626C">
        <w:rPr>
          <w:b/>
          <w:sz w:val="24"/>
          <w:szCs w:val="24"/>
        </w:rPr>
        <w:t>ALL</w:t>
      </w:r>
      <w:proofErr w:type="spellEnd"/>
      <w:r w:rsidRPr="00EE626C">
        <w:rPr>
          <w:b/>
          <w:sz w:val="24"/>
          <w:szCs w:val="24"/>
        </w:rPr>
        <w:t>. serie 1</w:t>
      </w:r>
      <w:r>
        <w:rPr>
          <w:b/>
          <w:sz w:val="24"/>
          <w:szCs w:val="24"/>
        </w:rPr>
        <w:t>1</w:t>
      </w:r>
      <w:r w:rsidRPr="00EE626C">
        <w:rPr>
          <w:b/>
          <w:sz w:val="24"/>
          <w:szCs w:val="24"/>
        </w:rPr>
        <w:t xml:space="preserve">: </w:t>
      </w:r>
      <w:r w:rsidRPr="00EE626C">
        <w:rPr>
          <w:rFonts w:ascii="Arial" w:hAnsi="Arial" w:cs="Arial"/>
          <w:sz w:val="20"/>
          <w:szCs w:val="20"/>
        </w:rPr>
        <w:t xml:space="preserve">acquisto </w:t>
      </w:r>
      <w:r w:rsidRPr="00EE626C">
        <w:rPr>
          <w:rFonts w:ascii="Arial" w:hAnsi="Arial" w:cs="Arial"/>
          <w:spacing w:val="17"/>
          <w:sz w:val="20"/>
          <w:szCs w:val="20"/>
        </w:rPr>
        <w:t xml:space="preserve"> </w:t>
      </w:r>
      <w:proofErr w:type="spellStart"/>
      <w:r w:rsidRPr="00EE626C">
        <w:rPr>
          <w:rFonts w:ascii="Arial" w:hAnsi="Arial" w:cs="Arial"/>
          <w:sz w:val="20"/>
          <w:szCs w:val="20"/>
        </w:rPr>
        <w:t>gadgets</w:t>
      </w:r>
      <w:proofErr w:type="spellEnd"/>
      <w:r w:rsidRPr="00EE626C">
        <w:rPr>
          <w:rFonts w:ascii="Arial" w:hAnsi="Arial" w:cs="Arial"/>
          <w:sz w:val="20"/>
          <w:szCs w:val="20"/>
        </w:rPr>
        <w:t xml:space="preserve"> </w:t>
      </w:r>
      <w:r w:rsidRPr="00EE626C">
        <w:rPr>
          <w:rFonts w:ascii="Arial" w:hAnsi="Arial" w:cs="Arial"/>
          <w:spacing w:val="17"/>
          <w:sz w:val="20"/>
          <w:szCs w:val="20"/>
        </w:rPr>
        <w:t xml:space="preserve"> </w:t>
      </w:r>
      <w:r w:rsidRPr="00EE626C">
        <w:rPr>
          <w:rFonts w:ascii="Arial" w:hAnsi="Arial" w:cs="Arial"/>
          <w:sz w:val="20"/>
          <w:szCs w:val="20"/>
        </w:rPr>
        <w:t xml:space="preserve">e </w:t>
      </w:r>
      <w:r w:rsidRPr="00EE626C">
        <w:rPr>
          <w:rFonts w:ascii="Arial" w:hAnsi="Arial" w:cs="Arial"/>
          <w:spacing w:val="17"/>
          <w:sz w:val="20"/>
          <w:szCs w:val="20"/>
        </w:rPr>
        <w:t xml:space="preserve"> </w:t>
      </w:r>
      <w:proofErr w:type="spellStart"/>
      <w:r w:rsidRPr="00EE626C">
        <w:rPr>
          <w:rFonts w:ascii="Arial" w:hAnsi="Arial" w:cs="Arial"/>
          <w:sz w:val="20"/>
          <w:szCs w:val="20"/>
        </w:rPr>
        <w:t>dummies</w:t>
      </w:r>
      <w:proofErr w:type="spellEnd"/>
      <w:r w:rsidRPr="00EE626C">
        <w:rPr>
          <w:rFonts w:ascii="Arial" w:hAnsi="Arial" w:cs="Arial"/>
          <w:sz w:val="20"/>
          <w:szCs w:val="20"/>
        </w:rPr>
        <w:t xml:space="preserve"> </w:t>
      </w:r>
      <w:r w:rsidRPr="00EE626C">
        <w:rPr>
          <w:rFonts w:ascii="Arial" w:hAnsi="Arial" w:cs="Arial"/>
          <w:spacing w:val="17"/>
          <w:sz w:val="20"/>
          <w:szCs w:val="20"/>
        </w:rPr>
        <w:t xml:space="preserve"> </w:t>
      </w:r>
      <w:r w:rsidRPr="00EE626C">
        <w:rPr>
          <w:rFonts w:ascii="Arial" w:hAnsi="Arial" w:cs="Arial"/>
          <w:sz w:val="20"/>
          <w:szCs w:val="20"/>
        </w:rPr>
        <w:t xml:space="preserve">da  </w:t>
      </w:r>
      <w:proofErr w:type="spellStart"/>
      <w:r w:rsidRPr="00EE626C">
        <w:rPr>
          <w:rFonts w:ascii="Arial" w:hAnsi="Arial" w:cs="Arial"/>
          <w:sz w:val="20"/>
          <w:szCs w:val="20"/>
        </w:rPr>
        <w:t>Firedog</w:t>
      </w:r>
      <w:proofErr w:type="spellEnd"/>
      <w:r w:rsidRPr="00EE626C">
        <w:rPr>
          <w:rFonts w:ascii="Arial" w:hAnsi="Arial" w:cs="Arial"/>
          <w:sz w:val="20"/>
          <w:szCs w:val="20"/>
        </w:rPr>
        <w:t xml:space="preserve"> rimborsati in contanti a Martino dai proventi WT   Viterbo</w:t>
      </w:r>
      <w:r>
        <w:rPr>
          <w:rFonts w:ascii="Arial" w:hAnsi="Arial" w:cs="Arial"/>
          <w:sz w:val="20"/>
          <w:szCs w:val="20"/>
        </w:rPr>
        <w:t xml:space="preserve"> -</w:t>
      </w:r>
      <w:r w:rsidRPr="00EE626C">
        <w:rPr>
          <w:rFonts w:ascii="Arial" w:hAnsi="Arial" w:cs="Arial"/>
          <w:sz w:val="20"/>
          <w:szCs w:val="20"/>
        </w:rPr>
        <w:t xml:space="preserve"> Marzo 2014 che li aveva pagati con la sua carta di credito</w:t>
      </w:r>
    </w:p>
    <w:p w:rsidR="00177656" w:rsidRPr="00EE626C" w:rsidRDefault="00177656" w:rsidP="00177656">
      <w:pPr>
        <w:pStyle w:val="Paragrafoelenco"/>
        <w:widowControl w:val="0"/>
        <w:numPr>
          <w:ilvl w:val="0"/>
          <w:numId w:val="6"/>
        </w:numPr>
        <w:autoSpaceDE w:val="0"/>
        <w:autoSpaceDN w:val="0"/>
        <w:adjustRightInd w:val="0"/>
        <w:spacing w:after="0" w:line="240" w:lineRule="auto"/>
        <w:ind w:left="80"/>
        <w:jc w:val="both"/>
        <w:rPr>
          <w:rFonts w:ascii="Arial" w:hAnsi="Arial" w:cs="Arial"/>
          <w:sz w:val="20"/>
          <w:szCs w:val="20"/>
        </w:rPr>
      </w:pPr>
      <w:r w:rsidRPr="00EE626C">
        <w:rPr>
          <w:sz w:val="24"/>
          <w:szCs w:val="24"/>
        </w:rPr>
        <w:t>Rimanenze iniziali di magazzino: 1684.35?</w:t>
      </w:r>
    </w:p>
    <w:p w:rsidR="00177656" w:rsidRDefault="00177656" w:rsidP="00B91277">
      <w:pPr>
        <w:pStyle w:val="Paragrafoelenco"/>
        <w:spacing w:after="0"/>
        <w:jc w:val="both"/>
        <w:rPr>
          <w:rFonts w:eastAsia="Times New Roman"/>
          <w:b/>
          <w:color w:val="FF0000"/>
          <w:sz w:val="28"/>
          <w:szCs w:val="28"/>
          <w:lang w:eastAsia="it-IT"/>
        </w:rPr>
      </w:pPr>
      <w:r>
        <w:rPr>
          <w:sz w:val="24"/>
          <w:szCs w:val="24"/>
        </w:rPr>
        <w:t xml:space="preserve">Tot spese Sezione Lavoro verificate: </w:t>
      </w:r>
      <w:r>
        <w:rPr>
          <w:rFonts w:eastAsia="Times New Roman"/>
          <w:b/>
          <w:color w:val="FF0000"/>
          <w:sz w:val="28"/>
          <w:szCs w:val="28"/>
          <w:lang w:eastAsia="it-IT"/>
        </w:rPr>
        <w:t>43.109</w:t>
      </w:r>
      <w:r>
        <w:rPr>
          <w:b/>
          <w:sz w:val="24"/>
          <w:szCs w:val="24"/>
        </w:rPr>
        <w:t xml:space="preserve">  </w:t>
      </w:r>
      <w:r>
        <w:rPr>
          <w:rFonts w:eastAsia="Times New Roman"/>
          <w:b/>
          <w:color w:val="FF0000"/>
          <w:sz w:val="28"/>
          <w:szCs w:val="28"/>
          <w:lang w:eastAsia="it-IT"/>
        </w:rPr>
        <w:t>(+300</w:t>
      </w:r>
      <w:r w:rsidR="00B91277">
        <w:rPr>
          <w:rFonts w:eastAsia="Times New Roman"/>
          <w:b/>
          <w:color w:val="FF0000"/>
          <w:sz w:val="28"/>
          <w:szCs w:val="28"/>
          <w:lang w:eastAsia="it-IT"/>
        </w:rPr>
        <w:t>)</w:t>
      </w:r>
      <w:r>
        <w:rPr>
          <w:rFonts w:eastAsia="Times New Roman"/>
          <w:b/>
          <w:color w:val="FF0000"/>
          <w:sz w:val="28"/>
          <w:szCs w:val="28"/>
          <w:lang w:eastAsia="it-IT"/>
        </w:rPr>
        <w:t xml:space="preserve"> </w:t>
      </w:r>
      <w:r w:rsidRPr="00705397">
        <w:rPr>
          <w:rFonts w:eastAsia="Times New Roman"/>
          <w:sz w:val="24"/>
          <w:szCs w:val="24"/>
          <w:lang w:eastAsia="it-IT"/>
        </w:rPr>
        <w:t>circa in gadget omaggiati ad aiutanti nelle varie gare</w:t>
      </w:r>
      <w:r w:rsidRPr="00B91277">
        <w:rPr>
          <w:rFonts w:eastAsia="Times New Roman"/>
          <w:b/>
          <w:sz w:val="28"/>
          <w:szCs w:val="28"/>
          <w:lang w:eastAsia="it-IT"/>
        </w:rPr>
        <w:t>)</w:t>
      </w:r>
    </w:p>
    <w:p w:rsidR="00177656" w:rsidRDefault="00177656" w:rsidP="00B91277">
      <w:pPr>
        <w:spacing w:after="0"/>
        <w:jc w:val="both"/>
        <w:rPr>
          <w:b/>
          <w:color w:val="FF0000"/>
          <w:sz w:val="24"/>
          <w:szCs w:val="24"/>
          <w:u w:val="single"/>
        </w:rPr>
      </w:pPr>
      <w:r>
        <w:rPr>
          <w:sz w:val="24"/>
          <w:szCs w:val="24"/>
        </w:rPr>
        <w:t xml:space="preserve">La differenza tra spese imputate e spese verificate appare essere ingiustificatamente pari a: </w:t>
      </w:r>
      <w:r>
        <w:rPr>
          <w:b/>
          <w:color w:val="FF0000"/>
          <w:sz w:val="24"/>
          <w:szCs w:val="24"/>
          <w:u w:val="single"/>
        </w:rPr>
        <w:t>18.377 euro</w:t>
      </w:r>
    </w:p>
    <w:p w:rsidR="00D914F7" w:rsidRDefault="00D914F7" w:rsidP="00B91277">
      <w:pPr>
        <w:spacing w:after="0"/>
        <w:jc w:val="both"/>
        <w:rPr>
          <w:b/>
          <w:color w:val="FF0000"/>
          <w:sz w:val="24"/>
          <w:szCs w:val="24"/>
          <w:u w:val="single"/>
        </w:rPr>
      </w:pPr>
    </w:p>
    <w:p w:rsidR="00D914F7" w:rsidRDefault="00D914F7" w:rsidP="00B91277">
      <w:pPr>
        <w:spacing w:after="0"/>
        <w:jc w:val="both"/>
        <w:rPr>
          <w:b/>
          <w:color w:val="FF0000"/>
          <w:sz w:val="24"/>
          <w:szCs w:val="24"/>
          <w:u w:val="single"/>
        </w:rPr>
      </w:pPr>
    </w:p>
    <w:p w:rsidR="00B91277" w:rsidRPr="00B91277" w:rsidRDefault="00B91277" w:rsidP="00177656">
      <w:pPr>
        <w:spacing w:after="0"/>
        <w:jc w:val="both"/>
        <w:rPr>
          <w:b/>
          <w:sz w:val="36"/>
          <w:szCs w:val="24"/>
        </w:rPr>
      </w:pPr>
      <w:r w:rsidRPr="00B91277">
        <w:rPr>
          <w:b/>
          <w:sz w:val="36"/>
          <w:szCs w:val="24"/>
        </w:rPr>
        <w:t>Incassi messi a Bilancio dal CDC</w:t>
      </w:r>
    </w:p>
    <w:p w:rsidR="00177656" w:rsidRDefault="00177656" w:rsidP="00177656">
      <w:pPr>
        <w:spacing w:after="0"/>
        <w:jc w:val="both"/>
        <w:rPr>
          <w:sz w:val="24"/>
          <w:szCs w:val="24"/>
        </w:rPr>
      </w:pPr>
      <w:r>
        <w:rPr>
          <w:sz w:val="24"/>
          <w:szCs w:val="24"/>
        </w:rPr>
        <w:t>Da bilancio redatto dal CDC s</w:t>
      </w:r>
      <w:r w:rsidRPr="00EC114B">
        <w:rPr>
          <w:sz w:val="24"/>
          <w:szCs w:val="24"/>
        </w:rPr>
        <w:t xml:space="preserve">ono state imputate le seguenti voci di </w:t>
      </w:r>
      <w:r>
        <w:rPr>
          <w:sz w:val="24"/>
          <w:szCs w:val="24"/>
        </w:rPr>
        <w:t>introiti (euro), per un totale di:</w:t>
      </w:r>
      <w:r w:rsidRPr="00211126">
        <w:rPr>
          <w:b/>
          <w:sz w:val="28"/>
          <w:szCs w:val="28"/>
        </w:rPr>
        <w:t xml:space="preserve"> 47.466,12</w:t>
      </w:r>
      <w:r w:rsidRPr="00EC114B">
        <w:rPr>
          <w:sz w:val="24"/>
          <w:szCs w:val="24"/>
        </w:rPr>
        <w:t>:</w:t>
      </w:r>
    </w:p>
    <w:p w:rsidR="00177656" w:rsidRPr="004A6D53" w:rsidRDefault="00177656" w:rsidP="00177656">
      <w:pPr>
        <w:pStyle w:val="Paragrafoelenco"/>
        <w:numPr>
          <w:ilvl w:val="0"/>
          <w:numId w:val="8"/>
        </w:numPr>
        <w:spacing w:after="0"/>
        <w:jc w:val="both"/>
        <w:rPr>
          <w:sz w:val="24"/>
          <w:szCs w:val="24"/>
        </w:rPr>
      </w:pPr>
      <w:r w:rsidRPr="004A6D53">
        <w:rPr>
          <w:sz w:val="24"/>
          <w:szCs w:val="24"/>
        </w:rPr>
        <w:t>Incassi iscrizioni eventi: 43.633.77</w:t>
      </w:r>
    </w:p>
    <w:p w:rsidR="00177656" w:rsidRDefault="00177656" w:rsidP="00177656">
      <w:pPr>
        <w:pStyle w:val="Paragrafoelenco"/>
        <w:numPr>
          <w:ilvl w:val="0"/>
          <w:numId w:val="8"/>
        </w:numPr>
        <w:jc w:val="both"/>
        <w:rPr>
          <w:sz w:val="24"/>
          <w:szCs w:val="24"/>
        </w:rPr>
      </w:pPr>
      <w:proofErr w:type="spellStart"/>
      <w:r>
        <w:rPr>
          <w:sz w:val="24"/>
          <w:szCs w:val="24"/>
        </w:rPr>
        <w:t>Gadgets</w:t>
      </w:r>
      <w:proofErr w:type="spellEnd"/>
      <w:r>
        <w:rPr>
          <w:sz w:val="24"/>
          <w:szCs w:val="24"/>
        </w:rPr>
        <w:t>: 234</w:t>
      </w:r>
    </w:p>
    <w:p w:rsidR="00177656" w:rsidRDefault="00177656" w:rsidP="00177656">
      <w:pPr>
        <w:pStyle w:val="Paragrafoelenco"/>
        <w:numPr>
          <w:ilvl w:val="0"/>
          <w:numId w:val="8"/>
        </w:numPr>
        <w:jc w:val="both"/>
        <w:rPr>
          <w:sz w:val="24"/>
          <w:szCs w:val="24"/>
        </w:rPr>
      </w:pPr>
      <w:r>
        <w:rPr>
          <w:sz w:val="24"/>
          <w:szCs w:val="24"/>
        </w:rPr>
        <w:t>Rimanenze finali magazzino:3.598.35?</w:t>
      </w:r>
    </w:p>
    <w:p w:rsidR="00177656" w:rsidRDefault="00177656" w:rsidP="00177656">
      <w:pPr>
        <w:ind w:left="360"/>
        <w:jc w:val="both"/>
        <w:rPr>
          <w:b/>
          <w:sz w:val="28"/>
          <w:szCs w:val="28"/>
        </w:rPr>
      </w:pPr>
      <w:r w:rsidRPr="00211126">
        <w:rPr>
          <w:b/>
          <w:sz w:val="28"/>
          <w:szCs w:val="28"/>
        </w:rPr>
        <w:t>Tot.: 47.466,12</w:t>
      </w:r>
    </w:p>
    <w:p w:rsidR="00B91277" w:rsidRPr="00B91277" w:rsidRDefault="00B91277" w:rsidP="00B91277">
      <w:pPr>
        <w:spacing w:after="0"/>
        <w:jc w:val="both"/>
        <w:rPr>
          <w:b/>
          <w:sz w:val="36"/>
          <w:szCs w:val="24"/>
        </w:rPr>
      </w:pPr>
      <w:r w:rsidRPr="00B91277">
        <w:rPr>
          <w:b/>
          <w:sz w:val="36"/>
          <w:szCs w:val="24"/>
        </w:rPr>
        <w:t xml:space="preserve">Incassi </w:t>
      </w:r>
      <w:r>
        <w:rPr>
          <w:b/>
          <w:sz w:val="36"/>
          <w:szCs w:val="24"/>
        </w:rPr>
        <w:t xml:space="preserve">desunti dai report di gara e relativi alle iscrizioni e vendita </w:t>
      </w:r>
      <w:proofErr w:type="spellStart"/>
      <w:r>
        <w:rPr>
          <w:b/>
          <w:sz w:val="36"/>
          <w:szCs w:val="24"/>
        </w:rPr>
        <w:t>gadgets</w:t>
      </w:r>
      <w:proofErr w:type="spellEnd"/>
    </w:p>
    <w:p w:rsidR="00177656" w:rsidRDefault="00177656" w:rsidP="00177656">
      <w:pPr>
        <w:spacing w:after="0"/>
        <w:jc w:val="both"/>
        <w:rPr>
          <w:color w:val="000000"/>
          <w:sz w:val="24"/>
          <w:szCs w:val="32"/>
        </w:rPr>
      </w:pPr>
      <w:r w:rsidRPr="004A6D53">
        <w:rPr>
          <w:sz w:val="24"/>
          <w:szCs w:val="24"/>
        </w:rPr>
        <w:t>Dal bilancio redatto da questa Sezione, mediante  verifiche effettuate sulle singole gare risulta</w:t>
      </w:r>
      <w:r>
        <w:rPr>
          <w:sz w:val="24"/>
          <w:szCs w:val="24"/>
        </w:rPr>
        <w:t xml:space="preserve"> un incasso totale di euro</w:t>
      </w:r>
      <w:r w:rsidRPr="004A6D53">
        <w:rPr>
          <w:sz w:val="24"/>
          <w:szCs w:val="24"/>
        </w:rPr>
        <w:t>:</w:t>
      </w:r>
      <w:r>
        <w:rPr>
          <w:sz w:val="24"/>
          <w:szCs w:val="24"/>
        </w:rPr>
        <w:t xml:space="preserve"> </w:t>
      </w:r>
      <w:r>
        <w:rPr>
          <w:b/>
          <w:color w:val="000000"/>
          <w:sz w:val="32"/>
          <w:szCs w:val="32"/>
        </w:rPr>
        <w:t xml:space="preserve">38.193 </w:t>
      </w:r>
      <w:r w:rsidRPr="003C678E">
        <w:rPr>
          <w:color w:val="000000"/>
          <w:sz w:val="24"/>
          <w:szCs w:val="32"/>
        </w:rPr>
        <w:t>(comprensivi</w:t>
      </w:r>
      <w:r>
        <w:rPr>
          <w:color w:val="000000"/>
          <w:sz w:val="24"/>
          <w:szCs w:val="32"/>
        </w:rPr>
        <w:t xml:space="preserve"> di residuo contanti e valorizzazione magazzino)</w:t>
      </w:r>
    </w:p>
    <w:p w:rsidR="00B91277" w:rsidRPr="00211126" w:rsidRDefault="00B91277" w:rsidP="00177656">
      <w:pPr>
        <w:spacing w:after="0"/>
        <w:jc w:val="both"/>
        <w:rPr>
          <w:b/>
          <w:sz w:val="28"/>
          <w:szCs w:val="28"/>
        </w:rPr>
      </w:pPr>
    </w:p>
    <w:p w:rsidR="00177656" w:rsidRDefault="00177656" w:rsidP="00177656">
      <w:pPr>
        <w:pStyle w:val="Paragrafoelenco"/>
        <w:numPr>
          <w:ilvl w:val="0"/>
          <w:numId w:val="9"/>
        </w:numPr>
        <w:spacing w:after="0"/>
        <w:jc w:val="both"/>
        <w:rPr>
          <w:sz w:val="24"/>
          <w:szCs w:val="24"/>
        </w:rPr>
      </w:pPr>
      <w:r w:rsidRPr="004A6D53">
        <w:rPr>
          <w:sz w:val="24"/>
          <w:szCs w:val="24"/>
        </w:rPr>
        <w:t>Incassi iscrizioni eventi</w:t>
      </w:r>
    </w:p>
    <w:p w:rsidR="00177656" w:rsidRPr="00581110" w:rsidRDefault="00177656" w:rsidP="00177656">
      <w:pPr>
        <w:pStyle w:val="Paragrafoelenco"/>
        <w:numPr>
          <w:ilvl w:val="0"/>
          <w:numId w:val="10"/>
        </w:numPr>
        <w:spacing w:after="0"/>
        <w:ind w:left="993" w:hanging="284"/>
        <w:rPr>
          <w:rFonts w:eastAsia="Times New Roman"/>
          <w:color w:val="000000"/>
          <w:lang w:eastAsia="it-IT"/>
        </w:rPr>
      </w:pPr>
      <w:proofErr w:type="spellStart"/>
      <w:r w:rsidRPr="00581110">
        <w:rPr>
          <w:rFonts w:eastAsia="Times New Roman"/>
          <w:color w:val="000000"/>
          <w:lang w:eastAsia="it-IT"/>
        </w:rPr>
        <w:t>Championship</w:t>
      </w:r>
      <w:proofErr w:type="spellEnd"/>
      <w:r w:rsidRPr="00581110">
        <w:rPr>
          <w:rFonts w:eastAsia="Times New Roman"/>
          <w:color w:val="000000"/>
          <w:lang w:eastAsia="it-IT"/>
        </w:rPr>
        <w:t>: 2</w:t>
      </w:r>
      <w:r>
        <w:rPr>
          <w:rFonts w:eastAsia="Times New Roman"/>
          <w:color w:val="000000"/>
          <w:lang w:eastAsia="it-IT"/>
        </w:rPr>
        <w:t>260</w:t>
      </w:r>
    </w:p>
    <w:p w:rsidR="00177656" w:rsidRDefault="00177656" w:rsidP="00177656">
      <w:pPr>
        <w:pStyle w:val="Paragrafoelenco"/>
        <w:numPr>
          <w:ilvl w:val="0"/>
          <w:numId w:val="10"/>
        </w:numPr>
        <w:spacing w:after="0"/>
        <w:ind w:left="993" w:hanging="284"/>
      </w:pPr>
      <w:r>
        <w:t>Parma: 4.585</w:t>
      </w:r>
    </w:p>
    <w:p w:rsidR="00177656" w:rsidRDefault="00177656" w:rsidP="00177656">
      <w:pPr>
        <w:pStyle w:val="Paragrafoelenco"/>
        <w:numPr>
          <w:ilvl w:val="0"/>
          <w:numId w:val="10"/>
        </w:numPr>
        <w:spacing w:after="0"/>
        <w:ind w:left="993" w:hanging="284"/>
      </w:pPr>
      <w:r>
        <w:t>Viterbo:2355</w:t>
      </w:r>
    </w:p>
    <w:p w:rsidR="00177656" w:rsidRDefault="00177656" w:rsidP="00177656">
      <w:pPr>
        <w:pStyle w:val="Paragrafoelenco"/>
        <w:numPr>
          <w:ilvl w:val="0"/>
          <w:numId w:val="10"/>
        </w:numPr>
        <w:spacing w:after="0"/>
        <w:ind w:left="993" w:hanging="284"/>
      </w:pPr>
      <w:r>
        <w:t>Sinalunga: 3440</w:t>
      </w:r>
    </w:p>
    <w:p w:rsidR="00177656" w:rsidRDefault="00177656" w:rsidP="00177656">
      <w:pPr>
        <w:pStyle w:val="Paragrafoelenco"/>
        <w:numPr>
          <w:ilvl w:val="0"/>
          <w:numId w:val="10"/>
        </w:numPr>
        <w:spacing w:after="0"/>
        <w:ind w:left="993" w:hanging="284"/>
      </w:pPr>
      <w:proofErr w:type="spellStart"/>
      <w:r>
        <w:t>Racconigi</w:t>
      </w:r>
      <w:proofErr w:type="spellEnd"/>
      <w:r>
        <w:t>: 2510</w:t>
      </w:r>
    </w:p>
    <w:p w:rsidR="00177656" w:rsidRDefault="00177656" w:rsidP="00177656">
      <w:pPr>
        <w:pStyle w:val="Paragrafoelenco"/>
        <w:numPr>
          <w:ilvl w:val="0"/>
          <w:numId w:val="10"/>
        </w:numPr>
        <w:spacing w:after="0"/>
        <w:ind w:left="993" w:hanging="284"/>
      </w:pPr>
      <w:r>
        <w:t xml:space="preserve">Sett. </w:t>
      </w:r>
      <w:proofErr w:type="spellStart"/>
      <w:r>
        <w:t>Retrievers</w:t>
      </w:r>
      <w:proofErr w:type="spellEnd"/>
      <w:r>
        <w:t>: 3845</w:t>
      </w:r>
    </w:p>
    <w:p w:rsidR="00177656" w:rsidRDefault="00177656" w:rsidP="00177656">
      <w:pPr>
        <w:pStyle w:val="Paragrafoelenco"/>
        <w:numPr>
          <w:ilvl w:val="0"/>
          <w:numId w:val="10"/>
        </w:numPr>
        <w:spacing w:after="0"/>
        <w:ind w:left="993" w:hanging="284"/>
      </w:pPr>
      <w:proofErr w:type="spellStart"/>
      <w:r>
        <w:t>Capolona</w:t>
      </w:r>
      <w:proofErr w:type="spellEnd"/>
      <w:r>
        <w:t>: 4035</w:t>
      </w:r>
    </w:p>
    <w:p w:rsidR="00177656" w:rsidRDefault="00177656" w:rsidP="00177656">
      <w:pPr>
        <w:pStyle w:val="Paragrafoelenco"/>
        <w:numPr>
          <w:ilvl w:val="0"/>
          <w:numId w:val="10"/>
        </w:numPr>
        <w:spacing w:after="0"/>
        <w:ind w:left="993" w:hanging="284"/>
      </w:pPr>
      <w:r>
        <w:t>Sardegna: 6505</w:t>
      </w:r>
    </w:p>
    <w:p w:rsidR="00177656" w:rsidRDefault="00177656" w:rsidP="00177656">
      <w:pPr>
        <w:pStyle w:val="Paragrafoelenco"/>
        <w:numPr>
          <w:ilvl w:val="0"/>
          <w:numId w:val="10"/>
        </w:numPr>
        <w:spacing w:after="0"/>
        <w:ind w:left="993" w:hanging="284"/>
      </w:pPr>
      <w:r>
        <w:t>Stagno: 1700</w:t>
      </w:r>
    </w:p>
    <w:p w:rsidR="00177656" w:rsidRDefault="00177656" w:rsidP="00177656">
      <w:pPr>
        <w:pStyle w:val="Paragrafoelenco"/>
        <w:numPr>
          <w:ilvl w:val="0"/>
          <w:numId w:val="10"/>
        </w:numPr>
        <w:spacing w:after="0"/>
        <w:ind w:left="993" w:hanging="284"/>
      </w:pPr>
      <w:r>
        <w:t xml:space="preserve">Torre </w:t>
      </w:r>
      <w:proofErr w:type="spellStart"/>
      <w:r>
        <w:t>Alfina</w:t>
      </w:r>
      <w:proofErr w:type="spellEnd"/>
      <w:r>
        <w:t>: 5095</w:t>
      </w:r>
    </w:p>
    <w:p w:rsidR="00177656" w:rsidRDefault="00177656" w:rsidP="00177656">
      <w:pPr>
        <w:spacing w:after="0"/>
        <w:ind w:left="709"/>
        <w:rPr>
          <w:b/>
          <w:sz w:val="28"/>
          <w:szCs w:val="28"/>
        </w:rPr>
      </w:pPr>
      <w:r w:rsidRPr="00581110">
        <w:rPr>
          <w:b/>
          <w:sz w:val="28"/>
          <w:szCs w:val="28"/>
        </w:rPr>
        <w:t>Tot</w:t>
      </w:r>
      <w:r>
        <w:rPr>
          <w:b/>
          <w:sz w:val="28"/>
          <w:szCs w:val="28"/>
        </w:rPr>
        <w:t>.</w:t>
      </w:r>
      <w:r w:rsidRPr="00581110">
        <w:rPr>
          <w:b/>
          <w:sz w:val="28"/>
          <w:szCs w:val="28"/>
        </w:rPr>
        <w:t>: 36</w:t>
      </w:r>
      <w:r>
        <w:rPr>
          <w:b/>
          <w:sz w:val="28"/>
          <w:szCs w:val="28"/>
        </w:rPr>
        <w:t>330</w:t>
      </w:r>
    </w:p>
    <w:p w:rsidR="00177656" w:rsidRPr="00581110" w:rsidRDefault="00177656" w:rsidP="00177656">
      <w:pPr>
        <w:pStyle w:val="Paragrafoelenco"/>
        <w:numPr>
          <w:ilvl w:val="0"/>
          <w:numId w:val="9"/>
        </w:numPr>
        <w:spacing w:after="0"/>
        <w:rPr>
          <w:sz w:val="24"/>
          <w:szCs w:val="24"/>
        </w:rPr>
      </w:pPr>
      <w:proofErr w:type="spellStart"/>
      <w:r w:rsidRPr="00581110">
        <w:rPr>
          <w:sz w:val="24"/>
          <w:szCs w:val="24"/>
        </w:rPr>
        <w:t>Gadgets</w:t>
      </w:r>
      <w:proofErr w:type="spellEnd"/>
      <w:r>
        <w:rPr>
          <w:sz w:val="24"/>
          <w:szCs w:val="24"/>
        </w:rPr>
        <w:t xml:space="preserve"> Sezione Lavoro:</w:t>
      </w:r>
    </w:p>
    <w:p w:rsidR="00177656" w:rsidRDefault="00177656" w:rsidP="00177656">
      <w:pPr>
        <w:pStyle w:val="Paragrafoelenco"/>
        <w:numPr>
          <w:ilvl w:val="0"/>
          <w:numId w:val="11"/>
        </w:numPr>
        <w:spacing w:after="0"/>
        <w:ind w:left="993" w:hanging="284"/>
      </w:pPr>
      <w:r>
        <w:t>Viterbo:70</w:t>
      </w:r>
    </w:p>
    <w:p w:rsidR="00177656" w:rsidRDefault="00177656" w:rsidP="00177656">
      <w:pPr>
        <w:pStyle w:val="Paragrafoelenco"/>
        <w:numPr>
          <w:ilvl w:val="0"/>
          <w:numId w:val="11"/>
        </w:numPr>
        <w:spacing w:after="0"/>
        <w:ind w:left="993" w:hanging="284"/>
      </w:pPr>
      <w:r>
        <w:t>Sinalunga: 94</w:t>
      </w:r>
    </w:p>
    <w:p w:rsidR="00177656" w:rsidRDefault="00177656" w:rsidP="00177656">
      <w:pPr>
        <w:pStyle w:val="Paragrafoelenco"/>
        <w:numPr>
          <w:ilvl w:val="0"/>
          <w:numId w:val="11"/>
        </w:numPr>
        <w:spacing w:after="0"/>
        <w:ind w:left="993" w:hanging="284"/>
      </w:pPr>
      <w:proofErr w:type="spellStart"/>
      <w:r>
        <w:t>Racconigi</w:t>
      </w:r>
      <w:proofErr w:type="spellEnd"/>
      <w:r>
        <w:t>: 40</w:t>
      </w:r>
    </w:p>
    <w:p w:rsidR="00177656" w:rsidRDefault="00177656" w:rsidP="00177656">
      <w:pPr>
        <w:pStyle w:val="Paragrafoelenco"/>
        <w:numPr>
          <w:ilvl w:val="0"/>
          <w:numId w:val="11"/>
        </w:numPr>
        <w:spacing w:after="0"/>
        <w:ind w:left="993" w:hanging="284"/>
      </w:pPr>
      <w:r>
        <w:t xml:space="preserve">Sett. </w:t>
      </w:r>
      <w:proofErr w:type="spellStart"/>
      <w:r>
        <w:t>Retrievers</w:t>
      </w:r>
      <w:proofErr w:type="spellEnd"/>
      <w:r>
        <w:t>: 100</w:t>
      </w:r>
    </w:p>
    <w:p w:rsidR="00177656" w:rsidRDefault="00177656" w:rsidP="00177656">
      <w:pPr>
        <w:spacing w:after="0"/>
        <w:ind w:left="709"/>
        <w:rPr>
          <w:b/>
          <w:sz w:val="28"/>
          <w:szCs w:val="28"/>
        </w:rPr>
      </w:pPr>
      <w:r w:rsidRPr="00581110">
        <w:rPr>
          <w:b/>
          <w:sz w:val="28"/>
          <w:szCs w:val="28"/>
        </w:rPr>
        <w:t>Tot.:304</w:t>
      </w:r>
    </w:p>
    <w:p w:rsidR="00177656" w:rsidRPr="00AB7513" w:rsidRDefault="00177656" w:rsidP="00177656">
      <w:pPr>
        <w:pStyle w:val="Paragrafoelenco"/>
        <w:numPr>
          <w:ilvl w:val="0"/>
          <w:numId w:val="9"/>
        </w:numPr>
        <w:spacing w:after="0"/>
      </w:pPr>
      <w:r>
        <w:lastRenderedPageBreak/>
        <w:t>Rimanenze finali Magazzino:</w:t>
      </w:r>
      <w:r>
        <w:rPr>
          <w:b/>
          <w:sz w:val="28"/>
          <w:szCs w:val="28"/>
        </w:rPr>
        <w:t>4</w:t>
      </w:r>
      <w:r w:rsidRPr="00581110">
        <w:rPr>
          <w:b/>
          <w:sz w:val="28"/>
          <w:szCs w:val="28"/>
        </w:rPr>
        <w:t>00</w:t>
      </w:r>
      <w:r>
        <w:rPr>
          <w:b/>
          <w:sz w:val="28"/>
          <w:szCs w:val="28"/>
        </w:rPr>
        <w:t xml:space="preserve"> </w:t>
      </w:r>
      <w:r w:rsidRPr="003C678E">
        <w:rPr>
          <w:sz w:val="28"/>
          <w:szCs w:val="28"/>
        </w:rPr>
        <w:t xml:space="preserve">in </w:t>
      </w:r>
      <w:proofErr w:type="spellStart"/>
      <w:r w:rsidRPr="003C678E">
        <w:rPr>
          <w:sz w:val="28"/>
          <w:szCs w:val="28"/>
        </w:rPr>
        <w:t>gadgets</w:t>
      </w:r>
      <w:proofErr w:type="spellEnd"/>
      <w:r w:rsidRPr="003C678E">
        <w:rPr>
          <w:sz w:val="28"/>
          <w:szCs w:val="28"/>
        </w:rPr>
        <w:t xml:space="preserve"> + </w:t>
      </w:r>
      <w:proofErr w:type="spellStart"/>
      <w:r w:rsidRPr="003C678E">
        <w:rPr>
          <w:sz w:val="28"/>
          <w:szCs w:val="28"/>
        </w:rPr>
        <w:t>dummy</w:t>
      </w:r>
      <w:proofErr w:type="spellEnd"/>
      <w:r w:rsidRPr="003C678E">
        <w:rPr>
          <w:sz w:val="28"/>
          <w:szCs w:val="28"/>
        </w:rPr>
        <w:t xml:space="preserve"> pistole, colpi</w:t>
      </w:r>
      <w:r>
        <w:rPr>
          <w:sz w:val="28"/>
          <w:szCs w:val="28"/>
        </w:rPr>
        <w:t xml:space="preserve"> (circa 800 euro)</w:t>
      </w:r>
    </w:p>
    <w:p w:rsidR="00177656" w:rsidRDefault="00177656" w:rsidP="00177656">
      <w:pPr>
        <w:pStyle w:val="Paragrafoelenco"/>
        <w:spacing w:after="0"/>
        <w:ind w:left="0"/>
        <w:rPr>
          <w:sz w:val="28"/>
          <w:szCs w:val="28"/>
        </w:rPr>
      </w:pPr>
      <w:r>
        <w:rPr>
          <w:sz w:val="28"/>
          <w:szCs w:val="28"/>
        </w:rPr>
        <w:t>Spese pagate a gennaio e febbraio 2014 ma relative a eventi del 2013:</w:t>
      </w:r>
    </w:p>
    <w:p w:rsidR="00177656" w:rsidRPr="00211126" w:rsidRDefault="00177656" w:rsidP="00177656">
      <w:pPr>
        <w:pStyle w:val="Paragrafoelenco"/>
        <w:spacing w:after="0"/>
        <w:ind w:left="0"/>
      </w:pPr>
    </w:p>
    <w:p w:rsidR="00177656" w:rsidRDefault="00177656" w:rsidP="00177656">
      <w:pPr>
        <w:spacing w:after="0"/>
        <w:jc w:val="both"/>
        <w:rPr>
          <w:sz w:val="24"/>
          <w:szCs w:val="24"/>
          <w:u w:val="single"/>
        </w:rPr>
      </w:pPr>
      <w:r>
        <w:rPr>
          <w:sz w:val="24"/>
          <w:szCs w:val="24"/>
        </w:rPr>
        <w:t xml:space="preserve">Quale Presidente della Sezione Lavoro uscente e responsabile della contabilità della Sezione omonima, </w:t>
      </w:r>
      <w:r w:rsidRPr="00886D35">
        <w:rPr>
          <w:sz w:val="24"/>
          <w:szCs w:val="24"/>
          <w:u w:val="single"/>
        </w:rPr>
        <w:t>chied</w:t>
      </w:r>
      <w:r>
        <w:rPr>
          <w:sz w:val="24"/>
          <w:szCs w:val="24"/>
          <w:u w:val="single"/>
        </w:rPr>
        <w:t>o:</w:t>
      </w:r>
    </w:p>
    <w:p w:rsidR="00177656" w:rsidRDefault="00177656" w:rsidP="00177656">
      <w:pPr>
        <w:pStyle w:val="Paragrafoelenco"/>
        <w:numPr>
          <w:ilvl w:val="0"/>
          <w:numId w:val="1"/>
        </w:numPr>
        <w:spacing w:after="0"/>
        <w:jc w:val="both"/>
        <w:rPr>
          <w:sz w:val="24"/>
          <w:szCs w:val="24"/>
        </w:rPr>
      </w:pPr>
      <w:r>
        <w:rPr>
          <w:sz w:val="24"/>
          <w:szCs w:val="24"/>
        </w:rPr>
        <w:t>di essere informato circa le verifiche che verranno effettuate col commercialista nella revisione del bilancio, prima della presentazione alla nuova Assemblea che verrà indetta entro il 31 luglio, come da decisioni prese nell’Assemblea del 31 maggio;</w:t>
      </w:r>
    </w:p>
    <w:p w:rsidR="00177656" w:rsidRDefault="00177656" w:rsidP="00177656">
      <w:pPr>
        <w:pStyle w:val="Paragrafoelenco"/>
        <w:numPr>
          <w:ilvl w:val="0"/>
          <w:numId w:val="1"/>
        </w:numPr>
        <w:spacing w:after="0"/>
        <w:jc w:val="both"/>
        <w:rPr>
          <w:sz w:val="24"/>
          <w:szCs w:val="24"/>
        </w:rPr>
      </w:pPr>
      <w:r>
        <w:rPr>
          <w:sz w:val="24"/>
          <w:szCs w:val="24"/>
        </w:rPr>
        <w:t>di essere consultato, per tempo e se necessario, per eventuali discordanze che dovessero emergere in sede di revisione del bilancio, in modo da poter verificare il possibile allineamento tra il bilanci redatto dalla Sezione Lavoro e la documentazione in possesso del commercialista.</w:t>
      </w:r>
    </w:p>
    <w:p w:rsidR="00177656" w:rsidRDefault="00177656" w:rsidP="00177656">
      <w:pPr>
        <w:spacing w:after="0"/>
        <w:ind w:left="360"/>
        <w:jc w:val="both"/>
        <w:rPr>
          <w:sz w:val="24"/>
          <w:szCs w:val="24"/>
        </w:rPr>
      </w:pPr>
      <w:r>
        <w:rPr>
          <w:sz w:val="24"/>
          <w:szCs w:val="24"/>
        </w:rPr>
        <w:t>Martino Salvo</w:t>
      </w:r>
    </w:p>
    <w:p w:rsidR="00177656" w:rsidRDefault="00177656" w:rsidP="00177656">
      <w:pPr>
        <w:spacing w:after="0"/>
        <w:ind w:left="360"/>
        <w:jc w:val="both"/>
        <w:rPr>
          <w:sz w:val="24"/>
          <w:szCs w:val="24"/>
        </w:rPr>
      </w:pPr>
      <w:r>
        <w:rPr>
          <w:sz w:val="24"/>
          <w:szCs w:val="24"/>
        </w:rPr>
        <w:t>Presidente Sezione Lavoro (uscente)</w:t>
      </w:r>
    </w:p>
    <w:p w:rsidR="00177656" w:rsidRDefault="00177656" w:rsidP="00177656">
      <w:pPr>
        <w:spacing w:after="0"/>
        <w:ind w:left="360"/>
        <w:jc w:val="both"/>
        <w:rPr>
          <w:sz w:val="24"/>
          <w:szCs w:val="24"/>
        </w:rPr>
      </w:pPr>
    </w:p>
    <w:p w:rsidR="00177656" w:rsidRDefault="00177656" w:rsidP="00177656">
      <w:pPr>
        <w:rPr>
          <w:b/>
          <w:sz w:val="28"/>
          <w:szCs w:val="28"/>
        </w:rPr>
      </w:pPr>
      <w:r w:rsidRPr="001D5B25">
        <w:rPr>
          <w:b/>
          <w:sz w:val="28"/>
          <w:szCs w:val="28"/>
        </w:rPr>
        <w:t>Relazione sul calcolo delle entrate ed uscite della Sezione Lavoro per l’anno 2014</w:t>
      </w:r>
    </w:p>
    <w:p w:rsidR="00177656" w:rsidRPr="006F6A85" w:rsidRDefault="00177656" w:rsidP="00177656">
      <w:pPr>
        <w:rPr>
          <w:sz w:val="24"/>
          <w:szCs w:val="24"/>
        </w:rPr>
      </w:pPr>
      <w:r w:rsidRPr="006F6A85">
        <w:rPr>
          <w:sz w:val="24"/>
          <w:szCs w:val="24"/>
        </w:rPr>
        <w:t>Le entrate della Sezione lavoro sono imputabili esclusivamente a:</w:t>
      </w:r>
    </w:p>
    <w:p w:rsidR="00177656" w:rsidRPr="006F6A85" w:rsidRDefault="00177656" w:rsidP="00177656">
      <w:pPr>
        <w:pStyle w:val="Paragrafoelenco"/>
        <w:numPr>
          <w:ilvl w:val="0"/>
          <w:numId w:val="3"/>
        </w:numPr>
        <w:rPr>
          <w:sz w:val="24"/>
          <w:szCs w:val="24"/>
        </w:rPr>
      </w:pPr>
      <w:r w:rsidRPr="006F6A85">
        <w:rPr>
          <w:sz w:val="24"/>
          <w:szCs w:val="24"/>
        </w:rPr>
        <w:t xml:space="preserve">Iscrizioni per </w:t>
      </w:r>
      <w:proofErr w:type="spellStart"/>
      <w:r w:rsidRPr="006F6A85">
        <w:rPr>
          <w:sz w:val="24"/>
          <w:szCs w:val="24"/>
        </w:rPr>
        <w:t>Field</w:t>
      </w:r>
      <w:proofErr w:type="spellEnd"/>
      <w:r w:rsidRPr="006F6A85">
        <w:rPr>
          <w:sz w:val="24"/>
          <w:szCs w:val="24"/>
        </w:rPr>
        <w:t xml:space="preserve"> </w:t>
      </w:r>
      <w:proofErr w:type="spellStart"/>
      <w:r w:rsidRPr="006F6A85">
        <w:rPr>
          <w:sz w:val="24"/>
          <w:szCs w:val="24"/>
        </w:rPr>
        <w:t>Trials</w:t>
      </w:r>
      <w:proofErr w:type="spellEnd"/>
    </w:p>
    <w:p w:rsidR="00177656" w:rsidRPr="006F6A85" w:rsidRDefault="00177656" w:rsidP="00177656">
      <w:pPr>
        <w:pStyle w:val="Paragrafoelenco"/>
        <w:numPr>
          <w:ilvl w:val="0"/>
          <w:numId w:val="3"/>
        </w:numPr>
        <w:rPr>
          <w:sz w:val="24"/>
          <w:szCs w:val="24"/>
        </w:rPr>
      </w:pPr>
      <w:r w:rsidRPr="006F6A85">
        <w:rPr>
          <w:sz w:val="24"/>
          <w:szCs w:val="24"/>
        </w:rPr>
        <w:t xml:space="preserve">Iscrizioni per </w:t>
      </w:r>
      <w:proofErr w:type="spellStart"/>
      <w:r w:rsidRPr="006F6A85">
        <w:rPr>
          <w:sz w:val="24"/>
          <w:szCs w:val="24"/>
        </w:rPr>
        <w:t>Working</w:t>
      </w:r>
      <w:proofErr w:type="spellEnd"/>
      <w:r w:rsidRPr="006F6A85">
        <w:rPr>
          <w:sz w:val="24"/>
          <w:szCs w:val="24"/>
        </w:rPr>
        <w:t xml:space="preserve"> </w:t>
      </w:r>
      <w:proofErr w:type="spellStart"/>
      <w:r w:rsidRPr="006F6A85">
        <w:rPr>
          <w:sz w:val="24"/>
          <w:szCs w:val="24"/>
        </w:rPr>
        <w:t>Tests</w:t>
      </w:r>
      <w:proofErr w:type="spellEnd"/>
    </w:p>
    <w:p w:rsidR="00177656" w:rsidRPr="006F6A85" w:rsidRDefault="00177656" w:rsidP="00177656">
      <w:pPr>
        <w:pStyle w:val="Paragrafoelenco"/>
        <w:numPr>
          <w:ilvl w:val="0"/>
          <w:numId w:val="3"/>
        </w:numPr>
        <w:rPr>
          <w:sz w:val="24"/>
          <w:szCs w:val="24"/>
        </w:rPr>
      </w:pPr>
      <w:r w:rsidRPr="006F6A85">
        <w:rPr>
          <w:sz w:val="24"/>
          <w:szCs w:val="24"/>
        </w:rPr>
        <w:t xml:space="preserve">Vendita </w:t>
      </w:r>
      <w:proofErr w:type="spellStart"/>
      <w:r w:rsidRPr="006F6A85">
        <w:rPr>
          <w:sz w:val="24"/>
          <w:szCs w:val="24"/>
        </w:rPr>
        <w:t>gadgets</w:t>
      </w:r>
      <w:proofErr w:type="spellEnd"/>
    </w:p>
    <w:p w:rsidR="00177656" w:rsidRDefault="00177656" w:rsidP="00177656">
      <w:pPr>
        <w:rPr>
          <w:b/>
          <w:sz w:val="24"/>
          <w:szCs w:val="24"/>
        </w:rPr>
      </w:pPr>
      <w:r>
        <w:rPr>
          <w:b/>
          <w:sz w:val="24"/>
          <w:szCs w:val="24"/>
        </w:rPr>
        <w:t xml:space="preserve">Entrate relative ai </w:t>
      </w:r>
      <w:proofErr w:type="spellStart"/>
      <w:r>
        <w:rPr>
          <w:b/>
          <w:sz w:val="24"/>
          <w:szCs w:val="24"/>
        </w:rPr>
        <w:t>Field</w:t>
      </w:r>
      <w:proofErr w:type="spellEnd"/>
      <w:r>
        <w:rPr>
          <w:b/>
          <w:sz w:val="24"/>
          <w:szCs w:val="24"/>
        </w:rPr>
        <w:t xml:space="preserve"> Trial</w:t>
      </w:r>
    </w:p>
    <w:p w:rsidR="00177656" w:rsidRDefault="00177656" w:rsidP="00177656">
      <w:pPr>
        <w:jc w:val="both"/>
        <w:rPr>
          <w:sz w:val="24"/>
          <w:szCs w:val="24"/>
        </w:rPr>
      </w:pPr>
      <w:r>
        <w:rPr>
          <w:sz w:val="24"/>
          <w:szCs w:val="24"/>
        </w:rPr>
        <w:t>Le  entrate derivano unicamente dalle iscrizioni dei concorrenti che hanno pagato nel 99% dei casi mediante bonifico  e rarissimamente in contanti. Il pagamento via bonifico è necessario in quanto l’impegno di spesa della selvaggina costituisce la voce di costo maggiore ed una volta comprata non prevede possibilità di restituzione al fornitore. Il costo della selvaggina varia dai 16 ai 20 euro IVA compresa, a seconda dell’andamento del mercato stagionale e delle riserve. Può includere o meno l’affitto dei terreni e il personale che dispone la selvaggina sul campo.</w:t>
      </w:r>
    </w:p>
    <w:p w:rsidR="00177656" w:rsidRDefault="00177656" w:rsidP="00177656">
      <w:pPr>
        <w:jc w:val="both"/>
        <w:rPr>
          <w:sz w:val="24"/>
          <w:szCs w:val="24"/>
        </w:rPr>
      </w:pPr>
      <w:r>
        <w:rPr>
          <w:sz w:val="24"/>
          <w:szCs w:val="24"/>
        </w:rPr>
        <w:t>Quote iscrizione 2014:</w:t>
      </w:r>
    </w:p>
    <w:p w:rsidR="00177656" w:rsidRDefault="00177656" w:rsidP="00177656">
      <w:pPr>
        <w:pStyle w:val="Paragrafoelenco"/>
        <w:numPr>
          <w:ilvl w:val="0"/>
          <w:numId w:val="2"/>
        </w:numPr>
        <w:jc w:val="both"/>
        <w:rPr>
          <w:sz w:val="24"/>
          <w:szCs w:val="24"/>
        </w:rPr>
      </w:pPr>
      <w:r>
        <w:rPr>
          <w:sz w:val="24"/>
          <w:szCs w:val="24"/>
        </w:rPr>
        <w:t>Prova attitudinale:55 euro soci- 65 non soci RCI;</w:t>
      </w:r>
    </w:p>
    <w:p w:rsidR="00177656" w:rsidRDefault="00177656" w:rsidP="00177656">
      <w:pPr>
        <w:pStyle w:val="Paragrafoelenco"/>
        <w:numPr>
          <w:ilvl w:val="0"/>
          <w:numId w:val="2"/>
        </w:numPr>
        <w:jc w:val="both"/>
        <w:rPr>
          <w:sz w:val="24"/>
          <w:szCs w:val="24"/>
        </w:rPr>
      </w:pPr>
      <w:proofErr w:type="spellStart"/>
      <w:r>
        <w:rPr>
          <w:sz w:val="24"/>
          <w:szCs w:val="24"/>
        </w:rPr>
        <w:t>Field</w:t>
      </w:r>
      <w:proofErr w:type="spellEnd"/>
      <w:r>
        <w:rPr>
          <w:sz w:val="24"/>
          <w:szCs w:val="24"/>
        </w:rPr>
        <w:t xml:space="preserve"> Trial </w:t>
      </w:r>
      <w:proofErr w:type="spellStart"/>
      <w:r>
        <w:rPr>
          <w:sz w:val="24"/>
          <w:szCs w:val="24"/>
        </w:rPr>
        <w:t>Novice</w:t>
      </w:r>
      <w:proofErr w:type="spellEnd"/>
      <w:r>
        <w:rPr>
          <w:sz w:val="24"/>
          <w:szCs w:val="24"/>
        </w:rPr>
        <w:t>: 85 soci- 95 non soci RCI;</w:t>
      </w:r>
    </w:p>
    <w:p w:rsidR="00177656" w:rsidRPr="00CB68AD" w:rsidRDefault="00177656" w:rsidP="00177656">
      <w:pPr>
        <w:pStyle w:val="Paragrafoelenco"/>
        <w:numPr>
          <w:ilvl w:val="0"/>
          <w:numId w:val="2"/>
        </w:numPr>
        <w:jc w:val="both"/>
        <w:rPr>
          <w:sz w:val="24"/>
          <w:szCs w:val="24"/>
          <w:lang w:val="en-US"/>
        </w:rPr>
      </w:pPr>
      <w:r w:rsidRPr="00CB68AD">
        <w:rPr>
          <w:sz w:val="24"/>
          <w:szCs w:val="24"/>
          <w:lang w:val="en-US"/>
        </w:rPr>
        <w:t xml:space="preserve">Field Trial Open: 85 </w:t>
      </w:r>
      <w:proofErr w:type="spellStart"/>
      <w:r w:rsidRPr="00CB68AD">
        <w:rPr>
          <w:sz w:val="24"/>
          <w:szCs w:val="24"/>
          <w:lang w:val="en-US"/>
        </w:rPr>
        <w:t>soci</w:t>
      </w:r>
      <w:proofErr w:type="spellEnd"/>
      <w:r w:rsidRPr="00CB68AD">
        <w:rPr>
          <w:sz w:val="24"/>
          <w:szCs w:val="24"/>
          <w:lang w:val="en-US"/>
        </w:rPr>
        <w:t xml:space="preserve">- 95 non </w:t>
      </w:r>
      <w:proofErr w:type="spellStart"/>
      <w:r w:rsidRPr="00CB68AD">
        <w:rPr>
          <w:sz w:val="24"/>
          <w:szCs w:val="24"/>
          <w:lang w:val="en-US"/>
        </w:rPr>
        <w:t>soci</w:t>
      </w:r>
      <w:proofErr w:type="spellEnd"/>
      <w:r w:rsidRPr="00CB68AD">
        <w:rPr>
          <w:sz w:val="24"/>
          <w:szCs w:val="24"/>
          <w:lang w:val="en-US"/>
        </w:rPr>
        <w:t xml:space="preserve"> RCI;</w:t>
      </w:r>
      <w:r>
        <w:rPr>
          <w:sz w:val="24"/>
          <w:szCs w:val="24"/>
          <w:lang w:val="en-US"/>
        </w:rPr>
        <w:t>.</w:t>
      </w:r>
    </w:p>
    <w:p w:rsidR="00177656" w:rsidRPr="00FB3C0F" w:rsidRDefault="00177656" w:rsidP="00177656">
      <w:pPr>
        <w:pStyle w:val="Paragrafoelenco"/>
        <w:numPr>
          <w:ilvl w:val="0"/>
          <w:numId w:val="2"/>
        </w:numPr>
        <w:jc w:val="both"/>
        <w:rPr>
          <w:sz w:val="24"/>
          <w:szCs w:val="24"/>
        </w:rPr>
      </w:pPr>
      <w:proofErr w:type="spellStart"/>
      <w:r w:rsidRPr="00FB3C0F">
        <w:rPr>
          <w:sz w:val="24"/>
          <w:szCs w:val="24"/>
        </w:rPr>
        <w:lastRenderedPageBreak/>
        <w:t>Field</w:t>
      </w:r>
      <w:proofErr w:type="spellEnd"/>
      <w:r w:rsidRPr="00FB3C0F">
        <w:rPr>
          <w:sz w:val="24"/>
          <w:szCs w:val="24"/>
        </w:rPr>
        <w:t xml:space="preserve"> Trial Internazionale:95 soci – 110 non soci</w:t>
      </w:r>
    </w:p>
    <w:p w:rsidR="00177656" w:rsidRDefault="00177656" w:rsidP="00177656">
      <w:pPr>
        <w:jc w:val="both"/>
        <w:rPr>
          <w:sz w:val="24"/>
          <w:szCs w:val="24"/>
        </w:rPr>
      </w:pPr>
      <w:r>
        <w:rPr>
          <w:sz w:val="24"/>
          <w:szCs w:val="24"/>
        </w:rPr>
        <w:t xml:space="preserve">Le entrate relative alle iscrizioni possono essere facilmente desunte dal numero dei cani </w:t>
      </w:r>
      <w:proofErr w:type="spellStart"/>
      <w:r>
        <w:rPr>
          <w:sz w:val="24"/>
          <w:szCs w:val="24"/>
        </w:rPr>
        <w:t>iscrittix</w:t>
      </w:r>
      <w:proofErr w:type="spellEnd"/>
      <w:r>
        <w:rPr>
          <w:sz w:val="24"/>
          <w:szCs w:val="24"/>
        </w:rPr>
        <w:t xml:space="preserve"> costo iscrizione e </w:t>
      </w:r>
      <w:r w:rsidRPr="004A10BB">
        <w:rPr>
          <w:sz w:val="24"/>
          <w:szCs w:val="24"/>
          <w:u w:val="single"/>
        </w:rPr>
        <w:t xml:space="preserve">verificate nell’estratto conto del Club nei </w:t>
      </w:r>
      <w:proofErr w:type="spellStart"/>
      <w:r w:rsidRPr="004A10BB">
        <w:rPr>
          <w:sz w:val="24"/>
          <w:szCs w:val="24"/>
          <w:u w:val="single"/>
        </w:rPr>
        <w:t>gg</w:t>
      </w:r>
      <w:proofErr w:type="spellEnd"/>
      <w:r w:rsidRPr="004A10BB">
        <w:rPr>
          <w:sz w:val="24"/>
          <w:szCs w:val="24"/>
          <w:u w:val="single"/>
        </w:rPr>
        <w:t xml:space="preserve"> immediatamente prima dell’evento</w:t>
      </w:r>
      <w:r>
        <w:rPr>
          <w:sz w:val="24"/>
          <w:szCs w:val="24"/>
        </w:rPr>
        <w:t xml:space="preserve">. Generalmente è stata fissata la domenica a mezzanotte (settimana prima dell’evento) come dead </w:t>
      </w:r>
      <w:proofErr w:type="spellStart"/>
      <w:r>
        <w:rPr>
          <w:sz w:val="24"/>
          <w:szCs w:val="24"/>
        </w:rPr>
        <w:t>line</w:t>
      </w:r>
      <w:proofErr w:type="spellEnd"/>
      <w:r>
        <w:rPr>
          <w:sz w:val="24"/>
          <w:szCs w:val="24"/>
        </w:rPr>
        <w:t xml:space="preserve"> per ricevere  le prove di pagamento e concessa massimo sino al martedì mattina la possibilità di pagare con leggero ritardo i casi dubbi. Gli eventi sono stati svolti maggiormente il sabato e la domenica, tranne la Sardegna (</w:t>
      </w:r>
      <w:proofErr w:type="spellStart"/>
      <w:r>
        <w:rPr>
          <w:sz w:val="24"/>
          <w:szCs w:val="24"/>
        </w:rPr>
        <w:t>venerdi</w:t>
      </w:r>
      <w:proofErr w:type="spellEnd"/>
      <w:r>
        <w:rPr>
          <w:sz w:val="24"/>
          <w:szCs w:val="24"/>
        </w:rPr>
        <w:t xml:space="preserve"> sabato e domenica ) e la gara di Stagno (solo Sabato). Nel caso di concorrenti stranieri, come da regolamento </w:t>
      </w:r>
      <w:proofErr w:type="spellStart"/>
      <w:r>
        <w:rPr>
          <w:sz w:val="24"/>
          <w:szCs w:val="24"/>
        </w:rPr>
        <w:t>Enci</w:t>
      </w:r>
      <w:proofErr w:type="spellEnd"/>
      <w:r>
        <w:rPr>
          <w:sz w:val="24"/>
          <w:szCs w:val="24"/>
        </w:rPr>
        <w:t xml:space="preserve"> sono stati ammessi  pagamenti in contanti sul posto. I contanti sono serviti a pagare brevi </w:t>
      </w:r>
      <w:proofErr w:type="spellStart"/>
      <w:r>
        <w:rPr>
          <w:sz w:val="24"/>
          <w:szCs w:val="24"/>
        </w:rPr>
        <w:t>manu</w:t>
      </w:r>
      <w:proofErr w:type="spellEnd"/>
      <w:r>
        <w:rPr>
          <w:sz w:val="24"/>
          <w:szCs w:val="24"/>
        </w:rPr>
        <w:t xml:space="preserve"> alcune voci, quali:</w:t>
      </w:r>
    </w:p>
    <w:p w:rsidR="00177656" w:rsidRDefault="00177656" w:rsidP="00177656">
      <w:pPr>
        <w:pStyle w:val="Paragrafoelenco"/>
        <w:numPr>
          <w:ilvl w:val="0"/>
          <w:numId w:val="1"/>
        </w:numPr>
        <w:jc w:val="both"/>
        <w:rPr>
          <w:sz w:val="24"/>
          <w:szCs w:val="24"/>
        </w:rPr>
      </w:pPr>
      <w:r>
        <w:rPr>
          <w:sz w:val="24"/>
          <w:szCs w:val="24"/>
        </w:rPr>
        <w:t xml:space="preserve">Rimborso del parcheggio in aeroporto per giudici </w:t>
      </w:r>
      <w:proofErr w:type="spellStart"/>
      <w:r>
        <w:rPr>
          <w:sz w:val="24"/>
          <w:szCs w:val="24"/>
        </w:rPr>
        <w:t>stranier</w:t>
      </w:r>
      <w:proofErr w:type="spellEnd"/>
      <w:r>
        <w:rPr>
          <w:sz w:val="24"/>
          <w:szCs w:val="24"/>
        </w:rPr>
        <w:t xml:space="preserve"> (nell’ordine 20-30 euro)i;</w:t>
      </w:r>
    </w:p>
    <w:p w:rsidR="00177656" w:rsidRDefault="00177656" w:rsidP="00177656">
      <w:pPr>
        <w:pStyle w:val="Paragrafoelenco"/>
        <w:numPr>
          <w:ilvl w:val="0"/>
          <w:numId w:val="1"/>
        </w:numPr>
        <w:jc w:val="both"/>
        <w:rPr>
          <w:sz w:val="24"/>
          <w:szCs w:val="24"/>
        </w:rPr>
      </w:pPr>
      <w:r>
        <w:rPr>
          <w:sz w:val="24"/>
          <w:szCs w:val="24"/>
        </w:rPr>
        <w:t>Pernottamento prima del volo di ritorno e cena (nell’ordine di 50+30 euro);</w:t>
      </w:r>
    </w:p>
    <w:p w:rsidR="00177656" w:rsidRDefault="00177656" w:rsidP="00177656">
      <w:pPr>
        <w:pStyle w:val="Paragrafoelenco"/>
        <w:numPr>
          <w:ilvl w:val="0"/>
          <w:numId w:val="1"/>
        </w:numPr>
        <w:jc w:val="both"/>
        <w:rPr>
          <w:sz w:val="24"/>
          <w:szCs w:val="24"/>
        </w:rPr>
      </w:pPr>
      <w:r>
        <w:rPr>
          <w:sz w:val="24"/>
          <w:szCs w:val="24"/>
        </w:rPr>
        <w:t>Contributo spese a chi portava i giudici in aeroporto( nell’ordine di 50 euro);</w:t>
      </w:r>
    </w:p>
    <w:p w:rsidR="00177656" w:rsidRDefault="00177656" w:rsidP="00177656">
      <w:pPr>
        <w:pStyle w:val="Paragrafoelenco"/>
        <w:numPr>
          <w:ilvl w:val="0"/>
          <w:numId w:val="1"/>
        </w:numPr>
        <w:jc w:val="both"/>
        <w:rPr>
          <w:sz w:val="24"/>
          <w:szCs w:val="24"/>
        </w:rPr>
      </w:pPr>
      <w:r>
        <w:rPr>
          <w:sz w:val="24"/>
          <w:szCs w:val="24"/>
        </w:rPr>
        <w:t>Nel caso di incassi considerevoli è stata saldata una parte del conto, dietro ricevuta, come nel caso della Sardegna, dove hanno gareggiato diversi stranieri.</w:t>
      </w:r>
    </w:p>
    <w:p w:rsidR="00177656" w:rsidRDefault="00177656" w:rsidP="00177656">
      <w:pPr>
        <w:jc w:val="both"/>
        <w:rPr>
          <w:b/>
          <w:sz w:val="24"/>
          <w:szCs w:val="24"/>
        </w:rPr>
      </w:pPr>
      <w:r w:rsidRPr="004A10BB">
        <w:rPr>
          <w:b/>
          <w:sz w:val="24"/>
          <w:szCs w:val="24"/>
        </w:rPr>
        <w:t xml:space="preserve">Uscite relative ai </w:t>
      </w:r>
      <w:proofErr w:type="spellStart"/>
      <w:r w:rsidRPr="004A10BB">
        <w:rPr>
          <w:b/>
          <w:sz w:val="24"/>
          <w:szCs w:val="24"/>
        </w:rPr>
        <w:t>Field</w:t>
      </w:r>
      <w:proofErr w:type="spellEnd"/>
      <w:r w:rsidRPr="004A10BB">
        <w:rPr>
          <w:b/>
          <w:sz w:val="24"/>
          <w:szCs w:val="24"/>
        </w:rPr>
        <w:t xml:space="preserve"> Trial</w:t>
      </w:r>
    </w:p>
    <w:p w:rsidR="00177656" w:rsidRDefault="00177656" w:rsidP="00177656">
      <w:pPr>
        <w:jc w:val="both"/>
        <w:rPr>
          <w:sz w:val="24"/>
          <w:szCs w:val="24"/>
        </w:rPr>
      </w:pPr>
      <w:r>
        <w:rPr>
          <w:sz w:val="24"/>
          <w:szCs w:val="24"/>
        </w:rPr>
        <w:t>Le voci di spesa sono generalmente relative a:</w:t>
      </w:r>
    </w:p>
    <w:p w:rsidR="00177656" w:rsidRDefault="00177656" w:rsidP="00177656">
      <w:pPr>
        <w:pStyle w:val="Paragrafoelenco"/>
        <w:numPr>
          <w:ilvl w:val="0"/>
          <w:numId w:val="1"/>
        </w:numPr>
        <w:jc w:val="both"/>
        <w:rPr>
          <w:sz w:val="24"/>
          <w:szCs w:val="24"/>
        </w:rPr>
      </w:pPr>
      <w:r>
        <w:rPr>
          <w:sz w:val="24"/>
          <w:szCs w:val="24"/>
        </w:rPr>
        <w:t>Voli dei giudici stranieri e rimborso viaggio da tabella ENCI ai giudici italiani (pagati con carta del Club in altri casi anticipati dal Presidente della sezione Lavoro e rimborsati successivamente dal Club;</w:t>
      </w:r>
    </w:p>
    <w:p w:rsidR="00177656" w:rsidRDefault="00177656" w:rsidP="00177656">
      <w:pPr>
        <w:pStyle w:val="Paragrafoelenco"/>
        <w:numPr>
          <w:ilvl w:val="0"/>
          <w:numId w:val="1"/>
        </w:numPr>
        <w:jc w:val="both"/>
        <w:rPr>
          <w:sz w:val="24"/>
          <w:szCs w:val="24"/>
        </w:rPr>
      </w:pPr>
      <w:r>
        <w:rPr>
          <w:sz w:val="24"/>
          <w:szCs w:val="24"/>
        </w:rPr>
        <w:t xml:space="preserve">Ospitalità giudici e responsabile di gara (anche rimborso spese vive di viaggio, pagati dietro fattura in contanti o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jc w:val="both"/>
        <w:rPr>
          <w:sz w:val="24"/>
          <w:szCs w:val="24"/>
        </w:rPr>
      </w:pPr>
      <w:r>
        <w:rPr>
          <w:sz w:val="24"/>
          <w:szCs w:val="24"/>
        </w:rPr>
        <w:t xml:space="preserve">Selvaggina (pagati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jc w:val="both"/>
        <w:rPr>
          <w:sz w:val="24"/>
          <w:szCs w:val="24"/>
        </w:rPr>
      </w:pPr>
      <w:r>
        <w:rPr>
          <w:sz w:val="24"/>
          <w:szCs w:val="24"/>
        </w:rPr>
        <w:t xml:space="preserve">Affitto terreni (pagati dietro fattura in contanti o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jc w:val="both"/>
        <w:rPr>
          <w:sz w:val="24"/>
          <w:szCs w:val="24"/>
        </w:rPr>
      </w:pPr>
      <w:r>
        <w:rPr>
          <w:sz w:val="24"/>
          <w:szCs w:val="24"/>
        </w:rPr>
        <w:t xml:space="preserve">Aiutanti della riserva (in alcuni casi, pagati dietro fattura in contanti o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jc w:val="both"/>
        <w:rPr>
          <w:sz w:val="24"/>
          <w:szCs w:val="24"/>
        </w:rPr>
      </w:pPr>
      <w:r>
        <w:rPr>
          <w:sz w:val="24"/>
          <w:szCs w:val="24"/>
        </w:rPr>
        <w:t xml:space="preserve">Premi (pagati dietro fattura in contanti o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jc w:val="both"/>
        <w:rPr>
          <w:sz w:val="24"/>
          <w:szCs w:val="24"/>
        </w:rPr>
      </w:pPr>
      <w:r>
        <w:rPr>
          <w:sz w:val="24"/>
          <w:szCs w:val="24"/>
        </w:rPr>
        <w:t>Cancelleria (pochi euro)</w:t>
      </w:r>
    </w:p>
    <w:p w:rsidR="00177656" w:rsidRDefault="00177656" w:rsidP="00177656">
      <w:pPr>
        <w:jc w:val="both"/>
        <w:rPr>
          <w:sz w:val="24"/>
          <w:szCs w:val="24"/>
        </w:rPr>
      </w:pPr>
      <w:r>
        <w:rPr>
          <w:sz w:val="24"/>
          <w:szCs w:val="24"/>
        </w:rPr>
        <w:t xml:space="preserve">I pagamenti in contanti (se ricevuti da concorrenti stranieri o pochissimi italiani) dietro ricevuta/fattura sono stati effettuati sul posto. I pagamenti mediante bonifico o assegno di Francis sono facilmente riscontrabili sul cc del Club. </w:t>
      </w:r>
    </w:p>
    <w:p w:rsidR="00177656" w:rsidRPr="005363F0" w:rsidRDefault="00177656" w:rsidP="00177656">
      <w:pPr>
        <w:jc w:val="both"/>
        <w:rPr>
          <w:sz w:val="24"/>
          <w:szCs w:val="24"/>
        </w:rPr>
      </w:pPr>
      <w:r>
        <w:rPr>
          <w:sz w:val="24"/>
          <w:szCs w:val="24"/>
        </w:rPr>
        <w:t>Per ogni singolo evento si può verificare se abbia generato utile o perdite, calcolando quello che si è ricevuto dalle iscrizioni (numero di cani a catalogo</w:t>
      </w:r>
      <w:r w:rsidR="00646E66">
        <w:rPr>
          <w:sz w:val="24"/>
          <w:szCs w:val="24"/>
        </w:rPr>
        <w:t xml:space="preserve"> </w:t>
      </w:r>
      <w:r>
        <w:rPr>
          <w:sz w:val="24"/>
          <w:szCs w:val="24"/>
        </w:rPr>
        <w:t xml:space="preserve">x quota iscrizione)  e bonifici emessi a favore della </w:t>
      </w:r>
      <w:proofErr w:type="spellStart"/>
      <w:r>
        <w:rPr>
          <w:sz w:val="24"/>
          <w:szCs w:val="24"/>
        </w:rPr>
        <w:t>azienda+pagamenti</w:t>
      </w:r>
      <w:proofErr w:type="spellEnd"/>
      <w:r>
        <w:rPr>
          <w:sz w:val="24"/>
          <w:szCs w:val="24"/>
        </w:rPr>
        <w:t xml:space="preserve"> in contanti </w:t>
      </w:r>
      <w:r>
        <w:rPr>
          <w:sz w:val="24"/>
          <w:szCs w:val="24"/>
        </w:rPr>
        <w:lastRenderedPageBreak/>
        <w:t>rendicontati (Il Presidente della Sezione Lavoro, Martino Salvo, ha predisposto appositi report, gara per gara, e un prospetto riassuntivo). Per ogni evento è stata redatta scheda nel senso. Se, tenuto conto delle quote d’iscrizione, i bonifici relativi a quell’evento sono di importo superiore a quanto introitato, evidentemente l’evento è in perdita (aggiungendo anche quanto riportato nella scheda per i pagamenti in contanti). Se i bonifici relativi ad un evento sono inferiori al totale iscrizioni incassate, l’evento può avere generato utilità, tenuto conto di quanto pagato in contanti (riportato nella scheda contabilità evento)</w:t>
      </w:r>
      <w:r w:rsidRPr="005363F0">
        <w:rPr>
          <w:b/>
          <w:sz w:val="24"/>
          <w:szCs w:val="24"/>
        </w:rPr>
        <w:t xml:space="preserve">Entrate relative ai </w:t>
      </w:r>
      <w:proofErr w:type="spellStart"/>
      <w:r w:rsidRPr="005363F0">
        <w:rPr>
          <w:b/>
          <w:sz w:val="24"/>
          <w:szCs w:val="24"/>
        </w:rPr>
        <w:t>Working</w:t>
      </w:r>
      <w:proofErr w:type="spellEnd"/>
      <w:r w:rsidRPr="005363F0">
        <w:rPr>
          <w:b/>
          <w:sz w:val="24"/>
          <w:szCs w:val="24"/>
        </w:rPr>
        <w:t xml:space="preserve"> Test</w:t>
      </w:r>
    </w:p>
    <w:p w:rsidR="00177656" w:rsidRPr="00914388" w:rsidRDefault="00177656" w:rsidP="00177656">
      <w:pPr>
        <w:jc w:val="both"/>
        <w:rPr>
          <w:sz w:val="24"/>
          <w:szCs w:val="24"/>
        </w:rPr>
      </w:pPr>
      <w:r w:rsidRPr="00914388">
        <w:rPr>
          <w:sz w:val="24"/>
          <w:szCs w:val="24"/>
        </w:rPr>
        <w:t>Le entrate sono relative a:</w:t>
      </w:r>
    </w:p>
    <w:p w:rsidR="00177656" w:rsidRDefault="00177656" w:rsidP="00177656">
      <w:pPr>
        <w:pStyle w:val="Paragrafoelenco"/>
        <w:numPr>
          <w:ilvl w:val="0"/>
          <w:numId w:val="1"/>
        </w:numPr>
        <w:jc w:val="both"/>
        <w:rPr>
          <w:sz w:val="24"/>
          <w:szCs w:val="24"/>
        </w:rPr>
      </w:pPr>
      <w:r w:rsidRPr="00914388">
        <w:rPr>
          <w:sz w:val="24"/>
          <w:szCs w:val="24"/>
        </w:rPr>
        <w:t>Iscrizioni (35 soci- 45 non soci</w:t>
      </w:r>
      <w:r>
        <w:rPr>
          <w:sz w:val="24"/>
          <w:szCs w:val="24"/>
        </w:rPr>
        <w:t>, nel 99% dei casi in contanti</w:t>
      </w:r>
      <w:r w:rsidRPr="00914388">
        <w:rPr>
          <w:sz w:val="24"/>
          <w:szCs w:val="24"/>
        </w:rPr>
        <w:t>)</w:t>
      </w:r>
      <w:r>
        <w:rPr>
          <w:sz w:val="24"/>
          <w:szCs w:val="24"/>
        </w:rPr>
        <w:t>;</w:t>
      </w:r>
    </w:p>
    <w:p w:rsidR="00177656" w:rsidRPr="009C20A5" w:rsidRDefault="00177656" w:rsidP="00177656">
      <w:pPr>
        <w:pStyle w:val="Paragrafoelenco"/>
        <w:numPr>
          <w:ilvl w:val="0"/>
          <w:numId w:val="1"/>
        </w:numPr>
        <w:jc w:val="both"/>
        <w:rPr>
          <w:sz w:val="24"/>
          <w:szCs w:val="24"/>
        </w:rPr>
      </w:pPr>
      <w:r>
        <w:rPr>
          <w:sz w:val="24"/>
          <w:szCs w:val="24"/>
        </w:rPr>
        <w:t xml:space="preserve">Vendita </w:t>
      </w:r>
      <w:proofErr w:type="spellStart"/>
      <w:r>
        <w:rPr>
          <w:sz w:val="24"/>
          <w:szCs w:val="24"/>
        </w:rPr>
        <w:t>gadgets</w:t>
      </w:r>
      <w:proofErr w:type="spellEnd"/>
      <w:r>
        <w:rPr>
          <w:sz w:val="24"/>
          <w:szCs w:val="24"/>
        </w:rPr>
        <w:t xml:space="preserve"> (in contanti sul posto).</w:t>
      </w:r>
    </w:p>
    <w:p w:rsidR="00177656" w:rsidRPr="00380CE0" w:rsidRDefault="00177656" w:rsidP="00177656">
      <w:pPr>
        <w:jc w:val="both"/>
        <w:rPr>
          <w:b/>
          <w:sz w:val="24"/>
          <w:szCs w:val="24"/>
          <w:lang w:val="en-US"/>
        </w:rPr>
      </w:pPr>
      <w:proofErr w:type="spellStart"/>
      <w:r>
        <w:rPr>
          <w:b/>
          <w:sz w:val="24"/>
          <w:szCs w:val="24"/>
          <w:lang w:val="en-US"/>
        </w:rPr>
        <w:t>Uscite</w:t>
      </w:r>
      <w:proofErr w:type="spellEnd"/>
      <w:r w:rsidRPr="00380CE0">
        <w:rPr>
          <w:b/>
          <w:sz w:val="24"/>
          <w:szCs w:val="24"/>
          <w:lang w:val="en-US"/>
        </w:rPr>
        <w:t xml:space="preserve"> relative </w:t>
      </w:r>
      <w:proofErr w:type="spellStart"/>
      <w:r w:rsidRPr="00380CE0">
        <w:rPr>
          <w:b/>
          <w:sz w:val="24"/>
          <w:szCs w:val="24"/>
          <w:lang w:val="en-US"/>
        </w:rPr>
        <w:t>ai</w:t>
      </w:r>
      <w:proofErr w:type="spellEnd"/>
      <w:r w:rsidRPr="00380CE0">
        <w:rPr>
          <w:b/>
          <w:sz w:val="24"/>
          <w:szCs w:val="24"/>
          <w:lang w:val="en-US"/>
        </w:rPr>
        <w:t xml:space="preserve"> Working Test</w:t>
      </w:r>
    </w:p>
    <w:p w:rsidR="00177656" w:rsidRDefault="00177656" w:rsidP="00177656">
      <w:pPr>
        <w:jc w:val="both"/>
        <w:rPr>
          <w:sz w:val="24"/>
          <w:szCs w:val="24"/>
        </w:rPr>
      </w:pPr>
      <w:r w:rsidRPr="00914388">
        <w:rPr>
          <w:sz w:val="24"/>
          <w:szCs w:val="24"/>
        </w:rPr>
        <w:t>Le uscite sono relative a</w:t>
      </w:r>
      <w:r>
        <w:rPr>
          <w:sz w:val="24"/>
          <w:szCs w:val="24"/>
        </w:rPr>
        <w:t>:</w:t>
      </w:r>
    </w:p>
    <w:p w:rsidR="00177656" w:rsidRPr="00914388" w:rsidRDefault="00177656" w:rsidP="00177656">
      <w:pPr>
        <w:pStyle w:val="Paragrafoelenco"/>
        <w:numPr>
          <w:ilvl w:val="0"/>
          <w:numId w:val="1"/>
        </w:numPr>
        <w:jc w:val="both"/>
        <w:rPr>
          <w:sz w:val="24"/>
          <w:szCs w:val="24"/>
        </w:rPr>
      </w:pPr>
      <w:r w:rsidRPr="00914388">
        <w:rPr>
          <w:sz w:val="24"/>
          <w:szCs w:val="24"/>
        </w:rPr>
        <w:t>Voli dei giudici stranieri e rimborso viaggio da tabella ENCI ai giudici italiani (pagati con carta del Club in altri casi anticipati da me e rimborsatimi successivamente dal Club;</w:t>
      </w:r>
    </w:p>
    <w:p w:rsidR="00177656" w:rsidRDefault="00177656" w:rsidP="00177656">
      <w:pPr>
        <w:pStyle w:val="Paragrafoelenco"/>
        <w:numPr>
          <w:ilvl w:val="0"/>
          <w:numId w:val="1"/>
        </w:numPr>
        <w:jc w:val="both"/>
        <w:rPr>
          <w:sz w:val="24"/>
          <w:szCs w:val="24"/>
        </w:rPr>
      </w:pPr>
      <w:r>
        <w:rPr>
          <w:sz w:val="24"/>
          <w:szCs w:val="24"/>
        </w:rPr>
        <w:t>Ospitalità giudici e responsabile di gara (anche rimborso spese vive di viaggio, pagati dietro fattura in contanti)</w:t>
      </w:r>
    </w:p>
    <w:p w:rsidR="00177656" w:rsidRDefault="00177656" w:rsidP="00177656">
      <w:pPr>
        <w:pStyle w:val="Paragrafoelenco"/>
        <w:numPr>
          <w:ilvl w:val="0"/>
          <w:numId w:val="1"/>
        </w:numPr>
        <w:jc w:val="both"/>
        <w:rPr>
          <w:sz w:val="24"/>
          <w:szCs w:val="24"/>
        </w:rPr>
      </w:pPr>
      <w:r>
        <w:rPr>
          <w:sz w:val="24"/>
          <w:szCs w:val="24"/>
        </w:rPr>
        <w:t>Affitto terreni (pagati dietro fattura in contanti);</w:t>
      </w:r>
    </w:p>
    <w:p w:rsidR="00177656" w:rsidRDefault="00177656" w:rsidP="00177656">
      <w:pPr>
        <w:pStyle w:val="Paragrafoelenco"/>
        <w:numPr>
          <w:ilvl w:val="0"/>
          <w:numId w:val="1"/>
        </w:numPr>
        <w:jc w:val="both"/>
        <w:rPr>
          <w:sz w:val="24"/>
          <w:szCs w:val="24"/>
        </w:rPr>
      </w:pPr>
      <w:r>
        <w:rPr>
          <w:sz w:val="24"/>
          <w:szCs w:val="24"/>
        </w:rPr>
        <w:t>Aiutanti (in alcuni casi, pagati in contanti)</w:t>
      </w:r>
    </w:p>
    <w:p w:rsidR="00177656" w:rsidRDefault="00177656" w:rsidP="00177656">
      <w:pPr>
        <w:pStyle w:val="Paragrafoelenco"/>
        <w:numPr>
          <w:ilvl w:val="0"/>
          <w:numId w:val="1"/>
        </w:numPr>
        <w:jc w:val="both"/>
        <w:rPr>
          <w:sz w:val="24"/>
          <w:szCs w:val="24"/>
        </w:rPr>
      </w:pPr>
      <w:r>
        <w:rPr>
          <w:sz w:val="24"/>
          <w:szCs w:val="24"/>
        </w:rPr>
        <w:t xml:space="preserve">Premi (pagati dietro fattura in contanti o mediante bonifico da Francis </w:t>
      </w:r>
      <w:proofErr w:type="spellStart"/>
      <w:r>
        <w:rPr>
          <w:sz w:val="24"/>
          <w:szCs w:val="24"/>
        </w:rPr>
        <w:t>Bisagno</w:t>
      </w:r>
      <w:proofErr w:type="spellEnd"/>
      <w:r>
        <w:rPr>
          <w:sz w:val="24"/>
          <w:szCs w:val="24"/>
        </w:rPr>
        <w:t>);</w:t>
      </w:r>
    </w:p>
    <w:p w:rsidR="00177656" w:rsidRDefault="00177656" w:rsidP="00177656">
      <w:pPr>
        <w:pStyle w:val="Paragrafoelenco"/>
        <w:numPr>
          <w:ilvl w:val="0"/>
          <w:numId w:val="1"/>
        </w:numPr>
        <w:spacing w:after="0"/>
        <w:jc w:val="both"/>
        <w:rPr>
          <w:sz w:val="24"/>
          <w:szCs w:val="24"/>
        </w:rPr>
      </w:pPr>
      <w:r>
        <w:rPr>
          <w:sz w:val="24"/>
          <w:szCs w:val="24"/>
        </w:rPr>
        <w:t>Cancelleria (pochi euro).</w:t>
      </w:r>
    </w:p>
    <w:p w:rsidR="00F56792" w:rsidRDefault="00177656" w:rsidP="00F56792">
      <w:pPr>
        <w:spacing w:after="0"/>
        <w:jc w:val="both"/>
      </w:pPr>
      <w:r>
        <w:rPr>
          <w:sz w:val="24"/>
          <w:szCs w:val="24"/>
        </w:rPr>
        <w:t>L’ampia disponibilità di contanti dovuta ai pagamenti delle iscrizioni sul posto fa si che il responsabile di gara possa effettuare tutti i pagamenti relativi ad ospitalità e altro, sul posto. Solo i voli devono essere acquistati per tempo con pagamento online. Il residuo in contanti è stato versato al Club o ha costituito riserva contante, come da scheda per ogni singolo evento.</w:t>
      </w:r>
    </w:p>
    <w:p w:rsidR="00F56792" w:rsidRDefault="00F56792" w:rsidP="00F56792">
      <w:pPr>
        <w:widowControl w:val="0"/>
        <w:autoSpaceDE w:val="0"/>
        <w:autoSpaceDN w:val="0"/>
        <w:adjustRightInd w:val="0"/>
        <w:spacing w:before="56" w:after="0" w:line="240" w:lineRule="auto"/>
        <w:ind w:left="2120" w:right="2120"/>
        <w:jc w:val="center"/>
        <w:rPr>
          <w:rFonts w:ascii="Arial" w:hAnsi="Arial" w:cs="Arial"/>
          <w:b/>
          <w:bCs/>
          <w:color w:val="000000"/>
          <w:sz w:val="46"/>
          <w:szCs w:val="46"/>
        </w:rPr>
      </w:pPr>
    </w:p>
    <w:p w:rsidR="00F56792" w:rsidRDefault="00F56792" w:rsidP="00F56792">
      <w:pPr>
        <w:widowControl w:val="0"/>
        <w:autoSpaceDE w:val="0"/>
        <w:autoSpaceDN w:val="0"/>
        <w:adjustRightInd w:val="0"/>
        <w:spacing w:before="56" w:after="0" w:line="240" w:lineRule="auto"/>
        <w:ind w:left="2120" w:right="2120"/>
        <w:jc w:val="center"/>
        <w:rPr>
          <w:rFonts w:ascii="Arial" w:hAnsi="Arial" w:cs="Arial"/>
          <w:b/>
          <w:bCs/>
          <w:color w:val="000000"/>
          <w:sz w:val="46"/>
          <w:szCs w:val="46"/>
        </w:rPr>
      </w:pPr>
    </w:p>
    <w:p w:rsidR="00F56792" w:rsidRDefault="00F56792" w:rsidP="00F56792">
      <w:pPr>
        <w:widowControl w:val="0"/>
        <w:autoSpaceDE w:val="0"/>
        <w:autoSpaceDN w:val="0"/>
        <w:adjustRightInd w:val="0"/>
        <w:spacing w:before="56" w:after="0" w:line="240" w:lineRule="auto"/>
        <w:ind w:left="2120" w:right="2120"/>
        <w:jc w:val="center"/>
        <w:rPr>
          <w:rFonts w:ascii="Arial" w:hAnsi="Arial" w:cs="Arial"/>
          <w:b/>
          <w:bCs/>
          <w:color w:val="000000"/>
          <w:sz w:val="46"/>
          <w:szCs w:val="46"/>
        </w:rPr>
      </w:pPr>
    </w:p>
    <w:p w:rsidR="00F56792" w:rsidRDefault="00F56792" w:rsidP="00F56792">
      <w:pPr>
        <w:widowControl w:val="0"/>
        <w:autoSpaceDE w:val="0"/>
        <w:autoSpaceDN w:val="0"/>
        <w:adjustRightInd w:val="0"/>
        <w:spacing w:before="56" w:after="0" w:line="240" w:lineRule="auto"/>
        <w:ind w:left="2120" w:right="2120"/>
        <w:jc w:val="center"/>
        <w:rPr>
          <w:rFonts w:ascii="Arial" w:hAnsi="Arial" w:cs="Arial"/>
          <w:b/>
          <w:bCs/>
          <w:color w:val="000000"/>
          <w:sz w:val="46"/>
          <w:szCs w:val="46"/>
        </w:rPr>
      </w:pPr>
    </w:p>
    <w:p w:rsidR="00F56792" w:rsidRDefault="00F56792" w:rsidP="00B70957">
      <w:pPr>
        <w:widowControl w:val="0"/>
        <w:autoSpaceDE w:val="0"/>
        <w:autoSpaceDN w:val="0"/>
        <w:adjustRightInd w:val="0"/>
        <w:spacing w:before="56" w:after="0" w:line="240" w:lineRule="auto"/>
        <w:ind w:left="2120" w:right="1794"/>
        <w:jc w:val="center"/>
        <w:rPr>
          <w:rFonts w:ascii="Arial" w:hAnsi="Arial" w:cs="Arial"/>
          <w:b/>
          <w:bCs/>
          <w:color w:val="000000"/>
          <w:sz w:val="46"/>
          <w:szCs w:val="46"/>
        </w:rPr>
      </w:pPr>
      <w:r>
        <w:rPr>
          <w:rFonts w:ascii="Arial" w:hAnsi="Arial" w:cs="Arial"/>
          <w:b/>
          <w:bCs/>
          <w:color w:val="000000"/>
          <w:sz w:val="46"/>
          <w:szCs w:val="46"/>
        </w:rPr>
        <w:lastRenderedPageBreak/>
        <w:t>RIEPILOGO EVEN</w:t>
      </w:r>
      <w:r>
        <w:rPr>
          <w:rFonts w:ascii="Arial" w:hAnsi="Arial" w:cs="Arial"/>
          <w:b/>
          <w:bCs/>
          <w:color w:val="000000"/>
          <w:spacing w:val="-8"/>
          <w:sz w:val="46"/>
          <w:szCs w:val="46"/>
        </w:rPr>
        <w:t>T</w:t>
      </w:r>
      <w:r>
        <w:rPr>
          <w:rFonts w:ascii="Arial" w:hAnsi="Arial" w:cs="Arial"/>
          <w:b/>
          <w:bCs/>
          <w:color w:val="000000"/>
          <w:sz w:val="46"/>
          <w:szCs w:val="46"/>
        </w:rPr>
        <w:t>O PER EVEN</w:t>
      </w:r>
      <w:r>
        <w:rPr>
          <w:rFonts w:ascii="Arial" w:hAnsi="Arial" w:cs="Arial"/>
          <w:b/>
          <w:bCs/>
          <w:color w:val="000000"/>
          <w:spacing w:val="-8"/>
          <w:sz w:val="46"/>
          <w:szCs w:val="46"/>
        </w:rPr>
        <w:t>T</w:t>
      </w:r>
      <w:r>
        <w:rPr>
          <w:rFonts w:ascii="Arial" w:hAnsi="Arial" w:cs="Arial"/>
          <w:b/>
          <w:bCs/>
          <w:color w:val="000000"/>
          <w:sz w:val="46"/>
          <w:szCs w:val="46"/>
        </w:rPr>
        <w:t>O</w:t>
      </w:r>
      <w:r>
        <w:rPr>
          <w:rStyle w:val="Rimandonotaapidipagina"/>
          <w:rFonts w:ascii="Arial" w:hAnsi="Arial" w:cs="Arial"/>
          <w:b/>
          <w:bCs/>
          <w:color w:val="000000"/>
          <w:sz w:val="46"/>
          <w:szCs w:val="46"/>
        </w:rPr>
        <w:footnoteReference w:id="1"/>
      </w:r>
    </w:p>
    <w:p w:rsidR="00F56792" w:rsidRDefault="00F56792" w:rsidP="00F56792">
      <w:pPr>
        <w:widowControl w:val="0"/>
        <w:autoSpaceDE w:val="0"/>
        <w:autoSpaceDN w:val="0"/>
        <w:adjustRightInd w:val="0"/>
        <w:spacing w:before="56" w:after="0" w:line="240" w:lineRule="auto"/>
        <w:ind w:left="2120" w:right="2120"/>
        <w:jc w:val="center"/>
        <w:rPr>
          <w:rFonts w:ascii="Arial" w:hAnsi="Arial" w:cs="Arial"/>
          <w:color w:val="000000"/>
          <w:sz w:val="46"/>
          <w:szCs w:val="46"/>
        </w:rPr>
      </w:pPr>
    </w:p>
    <w:p w:rsidR="00F56792" w:rsidRDefault="00F56792" w:rsidP="00F56792">
      <w:pPr>
        <w:widowControl w:val="0"/>
        <w:autoSpaceDE w:val="0"/>
        <w:autoSpaceDN w:val="0"/>
        <w:adjustRightInd w:val="0"/>
        <w:spacing w:before="8" w:after="0" w:line="20" w:lineRule="exact"/>
        <w:rPr>
          <w:rFonts w:ascii="Arial" w:hAnsi="Arial" w:cs="Arial"/>
          <w:color w:val="000000"/>
          <w:sz w:val="2"/>
          <w:szCs w:val="2"/>
        </w:rPr>
      </w:pPr>
    </w:p>
    <w:tbl>
      <w:tblPr>
        <w:tblW w:w="12826" w:type="dxa"/>
        <w:tblInd w:w="-78" w:type="dxa"/>
        <w:tblLayout w:type="fixed"/>
        <w:tblCellMar>
          <w:left w:w="0" w:type="dxa"/>
          <w:right w:w="0" w:type="dxa"/>
        </w:tblCellMar>
        <w:tblLook w:val="0000"/>
      </w:tblPr>
      <w:tblGrid>
        <w:gridCol w:w="4699"/>
        <w:gridCol w:w="1286"/>
        <w:gridCol w:w="2770"/>
        <w:gridCol w:w="783"/>
        <w:gridCol w:w="1077"/>
        <w:gridCol w:w="2211"/>
      </w:tblGrid>
      <w:tr w:rsidR="00F56792" w:rsidRPr="0079780A" w:rsidTr="00811595">
        <w:trPr>
          <w:trHeight w:hRule="exact" w:val="513"/>
        </w:trPr>
        <w:tc>
          <w:tcPr>
            <w:tcW w:w="12826" w:type="dxa"/>
            <w:gridSpan w:val="6"/>
            <w:tcBorders>
              <w:top w:val="single" w:sz="24" w:space="0" w:color="515151"/>
              <w:left w:val="single" w:sz="24" w:space="0" w:color="515151"/>
              <w:bottom w:val="single" w:sz="24" w:space="0" w:color="515151"/>
              <w:right w:val="single" w:sz="24" w:space="0" w:color="515151"/>
            </w:tcBorders>
          </w:tcPr>
          <w:p w:rsidR="00F56792" w:rsidRPr="00534047" w:rsidRDefault="00F56792" w:rsidP="00811595">
            <w:pPr>
              <w:widowControl w:val="0"/>
              <w:tabs>
                <w:tab w:val="center" w:pos="4692"/>
                <w:tab w:val="left" w:pos="8100"/>
              </w:tabs>
              <w:autoSpaceDE w:val="0"/>
              <w:autoSpaceDN w:val="0"/>
              <w:adjustRightInd w:val="0"/>
              <w:spacing w:after="0" w:line="240" w:lineRule="auto"/>
              <w:rPr>
                <w:rFonts w:ascii="Arial" w:hAnsi="Arial" w:cs="Arial"/>
                <w:sz w:val="24"/>
                <w:szCs w:val="24"/>
              </w:rPr>
            </w:pPr>
            <w:r>
              <w:rPr>
                <w:rFonts w:ascii="Arial" w:hAnsi="Arial" w:cs="Arial"/>
                <w:sz w:val="24"/>
                <w:szCs w:val="24"/>
              </w:rPr>
              <w:tab/>
              <w:t>CHAMPIONSHIP (MOLINELLA 18-19 GENNAIO 2014)</w:t>
            </w:r>
            <w:r>
              <w:rPr>
                <w:rFonts w:ascii="Arial" w:hAnsi="Arial" w:cs="Arial"/>
                <w:sz w:val="24"/>
                <w:szCs w:val="24"/>
              </w:rPr>
              <w:tab/>
            </w:r>
            <w:r w:rsidRPr="00323DA3">
              <w:rPr>
                <w:rFonts w:ascii="Arial" w:hAnsi="Arial" w:cs="Arial"/>
                <w:sz w:val="32"/>
                <w:szCs w:val="24"/>
              </w:rPr>
              <w:t>Gara1</w:t>
            </w:r>
          </w:p>
        </w:tc>
      </w:tr>
      <w:tr w:rsidR="00F56792" w:rsidRPr="0079780A" w:rsidTr="00811595">
        <w:trPr>
          <w:trHeight w:hRule="exact" w:val="513"/>
        </w:trPr>
        <w:tc>
          <w:tcPr>
            <w:tcW w:w="4699" w:type="dxa"/>
            <w:tcBorders>
              <w:top w:val="single" w:sz="24" w:space="0" w:color="515151"/>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color w:val="FF0000"/>
                <w:sz w:val="28"/>
                <w:szCs w:val="28"/>
              </w:rPr>
              <w:t>Uscite</w:t>
            </w:r>
          </w:p>
        </w:tc>
        <w:tc>
          <w:tcPr>
            <w:tcW w:w="1286" w:type="dxa"/>
            <w:tcBorders>
              <w:top w:val="single" w:sz="24" w:space="0" w:color="515151"/>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770" w:type="dxa"/>
            <w:tcBorders>
              <w:top w:val="single" w:sz="24" w:space="0" w:color="515151"/>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83" w:type="dxa"/>
            <w:tcBorders>
              <w:top w:val="single" w:sz="24" w:space="0" w:color="515151"/>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sz w:val="28"/>
                <w:szCs w:val="28"/>
              </w:rPr>
              <w:t>Ent</w:t>
            </w:r>
            <w:r w:rsidRPr="0079780A">
              <w:rPr>
                <w:rFonts w:ascii="Trebuchet MS" w:hAnsi="Trebuchet MS" w:cs="Trebuchet MS"/>
                <w:b/>
                <w:bCs/>
                <w:spacing w:val="-9"/>
                <w:sz w:val="28"/>
                <w:szCs w:val="28"/>
              </w:rPr>
              <w:t>r</w:t>
            </w:r>
            <w:r w:rsidRPr="0079780A">
              <w:rPr>
                <w:rFonts w:ascii="Trebuchet MS" w:hAnsi="Trebuchet MS" w:cs="Trebuchet MS"/>
                <w:b/>
                <w:bCs/>
                <w:sz w:val="28"/>
                <w:szCs w:val="28"/>
              </w:rPr>
              <w:t>ate</w:t>
            </w:r>
          </w:p>
        </w:tc>
        <w:tc>
          <w:tcPr>
            <w:tcW w:w="1077" w:type="dxa"/>
            <w:tcBorders>
              <w:top w:val="single" w:sz="24" w:space="0" w:color="515151"/>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4" w:space="0" w:color="515151"/>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632"/>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14"/>
              </w:rPr>
              <w:t>V</w:t>
            </w:r>
            <w:r w:rsidRPr="0079780A">
              <w:rPr>
                <w:rFonts w:ascii="Trebuchet MS" w:hAnsi="Trebuchet MS" w:cs="Trebuchet MS"/>
              </w:rPr>
              <w:t>olo giudice inglese</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339,18 €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 xml:space="preserve">Bonifico </w:t>
            </w:r>
            <w:proofErr w:type="spellStart"/>
            <w:r w:rsidRPr="00196B18">
              <w:rPr>
                <w:rFonts w:ascii="Trebuchet MS" w:hAnsi="Trebuchet MS" w:cs="Trebuchet MS"/>
                <w:b/>
              </w:rPr>
              <w:t>All</w:t>
            </w:r>
            <w:proofErr w:type="spellEnd"/>
            <w:r w:rsidRPr="00196B18">
              <w:rPr>
                <w:rFonts w:ascii="Trebuchet MS" w:hAnsi="Trebuchet MS" w:cs="Trebuchet MS"/>
                <w:b/>
              </w:rPr>
              <w:t xml:space="preserve"> 1-1</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Iscrizioni</w:t>
            </w: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Quota</w:t>
            </w: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4"/>
              </w:rPr>
              <w:t>T</w:t>
            </w:r>
            <w:r w:rsidRPr="0079780A">
              <w:rPr>
                <w:rFonts w:ascii="Trebuchet MS" w:hAnsi="Trebuchet MS" w:cs="Trebuchet MS"/>
              </w:rPr>
              <w:t>rasferta giudice italiano Franchi</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0 €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18</w:t>
            </w: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95,00 €</w:t>
            </w: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1.710,00 €</w:t>
            </w:r>
          </w:p>
        </w:tc>
      </w:tr>
      <w:tr w:rsidR="00F56792" w:rsidRPr="0079780A" w:rsidTr="00811595">
        <w:trPr>
          <w:trHeight w:hRule="exact" w:val="370"/>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giudice Finlandese</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390,86 €</w:t>
            </w:r>
          </w:p>
        </w:tc>
        <w:tc>
          <w:tcPr>
            <w:tcW w:w="2770" w:type="dxa"/>
            <w:tcBorders>
              <w:top w:val="single" w:sz="2" w:space="0" w:color="BFBFBF"/>
              <w:left w:val="single" w:sz="2" w:space="0" w:color="BFBFBF"/>
              <w:bottom w:val="single" w:sz="2" w:space="0" w:color="BFBFBF"/>
              <w:right w:val="single" w:sz="24" w:space="0" w:color="515151"/>
            </w:tcBorders>
          </w:tcPr>
          <w:p w:rsidR="00F56792" w:rsidRPr="00196B18" w:rsidRDefault="00F56792" w:rsidP="008115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Bonifico </w:t>
            </w:r>
            <w:proofErr w:type="spellStart"/>
            <w:r w:rsidRPr="00196B18">
              <w:rPr>
                <w:rFonts w:ascii="Times New Roman" w:hAnsi="Times New Roman"/>
                <w:b/>
                <w:sz w:val="24"/>
                <w:szCs w:val="24"/>
              </w:rPr>
              <w:t>All</w:t>
            </w:r>
            <w:proofErr w:type="spellEnd"/>
            <w:r w:rsidRPr="00196B18">
              <w:rPr>
                <w:rFonts w:ascii="Times New Roman" w:hAnsi="Times New Roman"/>
                <w:b/>
                <w:sz w:val="24"/>
                <w:szCs w:val="24"/>
              </w:rPr>
              <w:t xml:space="preserve"> 1-2</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5</w:t>
            </w: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110,00 €</w:t>
            </w: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550,00 €</w:t>
            </w:r>
          </w:p>
        </w:tc>
      </w:tr>
      <w:tr w:rsidR="00F56792" w:rsidRPr="0079780A" w:rsidTr="00811595">
        <w:trPr>
          <w:trHeight w:hRule="exact" w:val="405"/>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4"/>
              </w:rPr>
              <w:t>T</w:t>
            </w:r>
            <w:r>
              <w:rPr>
                <w:rFonts w:ascii="Trebuchet MS" w:hAnsi="Trebuchet MS" w:cs="Trebuchet MS"/>
              </w:rPr>
              <w:t>rasferta giudici italiani</w:t>
            </w:r>
            <w:r w:rsidRPr="0079780A">
              <w:rPr>
                <w:rFonts w:ascii="Trebuchet MS" w:hAnsi="Trebuchet MS" w:cs="Trebuchet MS"/>
                <w:spacing w:val="-12"/>
              </w:rPr>
              <w:t xml:space="preserve"> </w:t>
            </w:r>
            <w:r w:rsidRPr="0079780A">
              <w:rPr>
                <w:rFonts w:ascii="Trebuchet MS" w:hAnsi="Trebuchet MS" w:cs="Trebuchet MS"/>
              </w:rPr>
              <w:t>Abati</w:t>
            </w:r>
            <w:r>
              <w:rPr>
                <w:rFonts w:ascii="Trebuchet MS" w:hAnsi="Trebuchet MS" w:cs="Trebuchet MS"/>
              </w:rPr>
              <w:t xml:space="preserve"> e Franchi</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0,00 €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39"/>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Fagiani: (100*10)+(20*20)</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1.400,00 €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Pagati in contanti da Francis</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338"/>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134"/>
              <w:rPr>
                <w:rFonts w:ascii="Times New Roman" w:hAnsi="Times New Roman"/>
                <w:sz w:val="24"/>
                <w:szCs w:val="24"/>
              </w:rPr>
            </w:pPr>
            <w:r w:rsidRPr="0079780A">
              <w:rPr>
                <w:rFonts w:ascii="Trebuchet MS" w:hAnsi="Trebuchet MS" w:cs="Trebuchet MS"/>
              </w:rPr>
              <w:t>Affitto terreni</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sidRPr="0079780A">
              <w:rPr>
                <w:rFonts w:ascii="Trebuchet MS" w:hAnsi="Trebuchet MS" w:cs="Trebuchet MS"/>
              </w:rPr>
              <w:t>400,00 €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Pagati in contanti da Francis</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4699"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Soggiorno giudici</w:t>
            </w:r>
          </w:p>
        </w:tc>
        <w:tc>
          <w:tcPr>
            <w:tcW w:w="1286"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Pr>
                <w:rFonts w:ascii="Trebuchet MS" w:hAnsi="Trebuchet MS" w:cs="Trebuchet MS"/>
              </w:rPr>
              <w:t>346</w:t>
            </w:r>
            <w:r w:rsidRPr="0079780A">
              <w:rPr>
                <w:rFonts w:ascii="Trebuchet MS" w:hAnsi="Trebuchet MS" w:cs="Trebuchet MS"/>
              </w:rPr>
              <w:t>,00 €</w:t>
            </w:r>
          </w:p>
        </w:tc>
        <w:tc>
          <w:tcPr>
            <w:tcW w:w="277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Bonifico </w:t>
            </w:r>
            <w:proofErr w:type="spellStart"/>
            <w:r>
              <w:rPr>
                <w:rFonts w:ascii="Times New Roman" w:hAnsi="Times New Roman"/>
                <w:b/>
                <w:sz w:val="24"/>
                <w:szCs w:val="24"/>
              </w:rPr>
              <w:t>All</w:t>
            </w:r>
            <w:proofErr w:type="spellEnd"/>
            <w:r>
              <w:rPr>
                <w:rFonts w:ascii="Times New Roman" w:hAnsi="Times New Roman"/>
                <w:b/>
                <w:sz w:val="24"/>
                <w:szCs w:val="24"/>
              </w:rPr>
              <w:t xml:space="preserve">  1-3</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670"/>
        </w:trPr>
        <w:tc>
          <w:tcPr>
            <w:tcW w:w="4699" w:type="dxa"/>
            <w:tcBorders>
              <w:top w:val="single" w:sz="2" w:space="0" w:color="BFBFBF"/>
              <w:left w:val="single" w:sz="24" w:space="0" w:color="515151"/>
              <w:bottom w:val="single" w:sz="2" w:space="0" w:color="BFBFBF"/>
              <w:right w:val="single" w:sz="2" w:space="0" w:color="BFBFBF"/>
            </w:tcBorders>
          </w:tcPr>
          <w:p w:rsidR="00F56792" w:rsidRPr="00AB6569" w:rsidRDefault="00F56792" w:rsidP="00811595">
            <w:pPr>
              <w:widowControl w:val="0"/>
              <w:autoSpaceDE w:val="0"/>
              <w:autoSpaceDN w:val="0"/>
              <w:adjustRightInd w:val="0"/>
              <w:spacing w:after="0" w:line="240" w:lineRule="auto"/>
              <w:rPr>
                <w:rFonts w:ascii="Trebuchet MS" w:hAnsi="Trebuchet MS"/>
                <w:sz w:val="24"/>
                <w:szCs w:val="24"/>
              </w:rPr>
            </w:pPr>
            <w:r w:rsidRPr="00AB6569">
              <w:rPr>
                <w:rFonts w:ascii="Trebuchet MS" w:hAnsi="Trebuchet MS"/>
                <w:sz w:val="24"/>
                <w:szCs w:val="24"/>
              </w:rPr>
              <w:t>Rimborso ulteriori spese trasferta giudice Finlandese</w:t>
            </w:r>
          </w:p>
        </w:tc>
        <w:tc>
          <w:tcPr>
            <w:tcW w:w="1286" w:type="dxa"/>
            <w:tcBorders>
              <w:top w:val="single" w:sz="2" w:space="0" w:color="BFBFBF"/>
              <w:left w:val="single" w:sz="2" w:space="0" w:color="BFBFBF"/>
              <w:bottom w:val="single" w:sz="2" w:space="0" w:color="BFBFBF"/>
              <w:right w:val="single" w:sz="2" w:space="0" w:color="BFBFBF"/>
            </w:tcBorders>
          </w:tcPr>
          <w:p w:rsidR="00F56792" w:rsidRPr="00AB6569" w:rsidRDefault="00F56792" w:rsidP="00811595">
            <w:pPr>
              <w:widowControl w:val="0"/>
              <w:autoSpaceDE w:val="0"/>
              <w:autoSpaceDN w:val="0"/>
              <w:adjustRightInd w:val="0"/>
              <w:spacing w:after="0" w:line="240" w:lineRule="auto"/>
              <w:jc w:val="right"/>
              <w:rPr>
                <w:rFonts w:ascii="Trebuchet MS" w:hAnsi="Trebuchet MS"/>
                <w:sz w:val="24"/>
                <w:szCs w:val="24"/>
              </w:rPr>
            </w:pPr>
            <w:r w:rsidRPr="00AB6569">
              <w:rPr>
                <w:rFonts w:ascii="Trebuchet MS" w:hAnsi="Trebuchet MS"/>
                <w:sz w:val="24"/>
                <w:szCs w:val="24"/>
              </w:rPr>
              <w:t xml:space="preserve">213,00 </w:t>
            </w:r>
            <w:r w:rsidRPr="00AB6569">
              <w:rPr>
                <w:rFonts w:ascii="Trebuchet MS" w:hAnsi="Trebuchet MS" w:cs="Trebuchet MS"/>
              </w:rPr>
              <w:t>€</w:t>
            </w:r>
          </w:p>
        </w:tc>
        <w:tc>
          <w:tcPr>
            <w:tcW w:w="2770" w:type="dxa"/>
            <w:tcBorders>
              <w:top w:val="single" w:sz="2" w:space="0" w:color="BFBFBF"/>
              <w:left w:val="single" w:sz="2" w:space="0" w:color="BFBFBF"/>
              <w:bottom w:val="single" w:sz="2" w:space="0" w:color="BFBFBF"/>
              <w:right w:val="single" w:sz="24" w:space="0" w:color="515151"/>
            </w:tcBorders>
          </w:tcPr>
          <w:p w:rsidR="00F56792" w:rsidRPr="00AB6569" w:rsidRDefault="00F56792" w:rsidP="00811595">
            <w:pPr>
              <w:widowControl w:val="0"/>
              <w:autoSpaceDE w:val="0"/>
              <w:autoSpaceDN w:val="0"/>
              <w:adjustRightInd w:val="0"/>
              <w:spacing w:after="0" w:line="240" w:lineRule="auto"/>
              <w:rPr>
                <w:rFonts w:ascii="Trebuchet MS" w:hAnsi="Trebuchet MS"/>
                <w:b/>
                <w:sz w:val="24"/>
                <w:szCs w:val="24"/>
              </w:rPr>
            </w:pPr>
            <w:r w:rsidRPr="00AB6569">
              <w:rPr>
                <w:rFonts w:ascii="Trebuchet MS" w:hAnsi="Trebuchet MS"/>
                <w:b/>
                <w:sz w:val="24"/>
                <w:szCs w:val="24"/>
              </w:rPr>
              <w:t xml:space="preserve">  </w:t>
            </w:r>
            <w:r w:rsidRPr="00AB6569">
              <w:rPr>
                <w:rFonts w:ascii="Trebuchet MS" w:hAnsi="Trebuchet MS"/>
                <w:sz w:val="24"/>
                <w:szCs w:val="24"/>
              </w:rPr>
              <w:t>Bonifico</w:t>
            </w:r>
            <w:r w:rsidRPr="00AB6569">
              <w:rPr>
                <w:rFonts w:ascii="Trebuchet MS" w:hAnsi="Trebuchet MS"/>
                <w:b/>
                <w:sz w:val="24"/>
                <w:szCs w:val="24"/>
              </w:rPr>
              <w:t xml:space="preserve"> </w:t>
            </w:r>
            <w:proofErr w:type="spellStart"/>
            <w:r w:rsidRPr="00AB6569">
              <w:rPr>
                <w:rFonts w:ascii="Trebuchet MS" w:hAnsi="Trebuchet MS"/>
                <w:b/>
                <w:sz w:val="24"/>
                <w:szCs w:val="24"/>
              </w:rPr>
              <w:t>All</w:t>
            </w:r>
            <w:proofErr w:type="spellEnd"/>
            <w:r w:rsidRPr="00AB6569">
              <w:rPr>
                <w:rFonts w:ascii="Trebuchet MS" w:hAnsi="Trebuchet MS"/>
                <w:b/>
                <w:sz w:val="24"/>
                <w:szCs w:val="24"/>
              </w:rPr>
              <w:t xml:space="preserve"> 1-4</w:t>
            </w:r>
          </w:p>
        </w:tc>
        <w:tc>
          <w:tcPr>
            <w:tcW w:w="78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390"/>
        </w:trPr>
        <w:tc>
          <w:tcPr>
            <w:tcW w:w="4699" w:type="dxa"/>
            <w:tcBorders>
              <w:top w:val="single" w:sz="2" w:space="0" w:color="BFBFBF"/>
              <w:left w:val="single" w:sz="24" w:space="0" w:color="515151"/>
              <w:bottom w:val="single" w:sz="12" w:space="0" w:color="515151"/>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7"/>
              </w:rPr>
              <w:t>T</w:t>
            </w:r>
            <w:r w:rsidRPr="0079780A">
              <w:rPr>
                <w:rFonts w:ascii="Trebuchet MS" w:hAnsi="Trebuchet MS" w:cs="Trebuchet MS"/>
              </w:rPr>
              <w:t>ot. Spese</w:t>
            </w:r>
          </w:p>
        </w:tc>
        <w:tc>
          <w:tcPr>
            <w:tcW w:w="1286" w:type="dxa"/>
            <w:tcBorders>
              <w:top w:val="single" w:sz="2" w:space="0" w:color="BFBFBF"/>
              <w:left w:val="single" w:sz="2" w:space="0" w:color="BFBFBF"/>
              <w:bottom w:val="single" w:sz="12" w:space="0" w:color="515151"/>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Pr>
                <w:rFonts w:ascii="Trebuchet MS" w:hAnsi="Trebuchet MS" w:cs="Trebuchet MS"/>
              </w:rPr>
              <w:t>3.089,</w:t>
            </w:r>
            <w:r w:rsidRPr="0079780A">
              <w:rPr>
                <w:rFonts w:ascii="Trebuchet MS" w:hAnsi="Trebuchet MS" w:cs="Trebuchet MS"/>
              </w:rPr>
              <w:t>0</w:t>
            </w:r>
            <w:r>
              <w:rPr>
                <w:rFonts w:ascii="Trebuchet MS" w:hAnsi="Trebuchet MS" w:cs="Trebuchet MS"/>
              </w:rPr>
              <w:t>4</w:t>
            </w:r>
            <w:r w:rsidRPr="0079780A">
              <w:rPr>
                <w:rFonts w:ascii="Trebuchet MS" w:hAnsi="Trebuchet MS" w:cs="Trebuchet MS"/>
              </w:rPr>
              <w:t xml:space="preserve"> €</w:t>
            </w:r>
          </w:p>
        </w:tc>
        <w:tc>
          <w:tcPr>
            <w:tcW w:w="2770" w:type="dxa"/>
            <w:tcBorders>
              <w:top w:val="single" w:sz="2" w:space="0" w:color="BFBFBF"/>
              <w:left w:val="single" w:sz="2" w:space="0" w:color="BFBFBF"/>
              <w:bottom w:val="single" w:sz="12" w:space="0" w:color="515151"/>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83" w:type="dxa"/>
            <w:tcBorders>
              <w:top w:val="single" w:sz="2" w:space="0" w:color="BFBFBF"/>
              <w:left w:val="single" w:sz="24" w:space="0" w:color="515151"/>
              <w:bottom w:val="single" w:sz="12" w:space="0" w:color="515151"/>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7"/>
              </w:rPr>
              <w:t>T</w:t>
            </w:r>
            <w:r w:rsidRPr="0079780A">
              <w:rPr>
                <w:rFonts w:ascii="Trebuchet MS" w:hAnsi="Trebuchet MS" w:cs="Trebuchet MS"/>
              </w:rPr>
              <w:t>ot. Entrate</w:t>
            </w:r>
          </w:p>
        </w:tc>
        <w:tc>
          <w:tcPr>
            <w:tcW w:w="1077" w:type="dxa"/>
            <w:tcBorders>
              <w:top w:val="single" w:sz="2" w:space="0" w:color="BFBFBF"/>
              <w:left w:val="single" w:sz="2" w:space="0" w:color="BFBFBF"/>
              <w:bottom w:val="single" w:sz="12" w:space="0" w:color="515151"/>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2" w:space="0" w:color="BFBFBF"/>
              <w:left w:val="single" w:sz="2" w:space="0" w:color="BFBFBF"/>
              <w:bottom w:val="single" w:sz="12" w:space="0" w:color="515151"/>
              <w:right w:val="single" w:sz="24" w:space="0" w:color="515151"/>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2.260,00 €</w:t>
            </w:r>
          </w:p>
        </w:tc>
      </w:tr>
      <w:tr w:rsidR="00F56792" w:rsidRPr="0079780A" w:rsidTr="00811595">
        <w:trPr>
          <w:trHeight w:hRule="exact" w:val="405"/>
        </w:trPr>
        <w:tc>
          <w:tcPr>
            <w:tcW w:w="4699" w:type="dxa"/>
            <w:tcBorders>
              <w:top w:val="single" w:sz="12" w:space="0" w:color="515151"/>
              <w:left w:val="single" w:sz="12" w:space="0" w:color="515151"/>
              <w:bottom w:val="single" w:sz="12" w:space="0" w:color="515151"/>
              <w:right w:val="single" w:sz="12" w:space="0" w:color="515151"/>
            </w:tcBorders>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Consuntivo</w:t>
            </w:r>
          </w:p>
        </w:tc>
        <w:tc>
          <w:tcPr>
            <w:tcW w:w="1286" w:type="dxa"/>
            <w:tcBorders>
              <w:top w:val="single" w:sz="12" w:space="0" w:color="515151"/>
              <w:left w:val="single" w:sz="12" w:space="0" w:color="515151"/>
              <w:bottom w:val="single" w:sz="12" w:space="0" w:color="515151"/>
              <w:right w:val="single" w:sz="2" w:space="0" w:color="BFBFBF"/>
            </w:tcBorders>
          </w:tcPr>
          <w:p w:rsidR="00F56792" w:rsidRPr="0079780A" w:rsidRDefault="00F56792" w:rsidP="00811595">
            <w:pPr>
              <w:widowControl w:val="0"/>
              <w:autoSpaceDE w:val="0"/>
              <w:autoSpaceDN w:val="0"/>
              <w:adjustRightInd w:val="0"/>
              <w:spacing w:before="64" w:after="0" w:line="240" w:lineRule="auto"/>
              <w:ind w:left="80"/>
              <w:jc w:val="right"/>
              <w:rPr>
                <w:rFonts w:ascii="Times New Roman" w:hAnsi="Times New Roman"/>
                <w:sz w:val="24"/>
                <w:szCs w:val="24"/>
              </w:rPr>
            </w:pPr>
            <w:r>
              <w:rPr>
                <w:rFonts w:ascii="Trebuchet MS" w:hAnsi="Trebuchet MS" w:cs="Trebuchet MS"/>
                <w:color w:val="FE2C21"/>
              </w:rPr>
              <w:t>-829</w:t>
            </w:r>
            <w:r w:rsidRPr="0079780A">
              <w:rPr>
                <w:rFonts w:ascii="Trebuchet MS" w:hAnsi="Trebuchet MS" w:cs="Trebuchet MS"/>
                <w:color w:val="FE2C21"/>
              </w:rPr>
              <w:t>,04 €</w:t>
            </w:r>
          </w:p>
        </w:tc>
        <w:tc>
          <w:tcPr>
            <w:tcW w:w="2770" w:type="dxa"/>
            <w:tcBorders>
              <w:top w:val="single" w:sz="12" w:space="0" w:color="515151"/>
              <w:left w:val="single" w:sz="2" w:space="0" w:color="BFBFBF"/>
              <w:bottom w:val="single" w:sz="12" w:space="0" w:color="515151"/>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83" w:type="dxa"/>
            <w:tcBorders>
              <w:top w:val="single" w:sz="12" w:space="0" w:color="515151"/>
              <w:left w:val="single" w:sz="24" w:space="0" w:color="515151"/>
              <w:bottom w:val="single" w:sz="12" w:space="0" w:color="515151"/>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77" w:type="dxa"/>
            <w:tcBorders>
              <w:top w:val="single" w:sz="12" w:space="0" w:color="515151"/>
              <w:left w:val="single" w:sz="2" w:space="0" w:color="BFBFBF"/>
              <w:bottom w:val="single" w:sz="12" w:space="0" w:color="515151"/>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11" w:type="dxa"/>
            <w:tcBorders>
              <w:top w:val="single" w:sz="12" w:space="0" w:color="515151"/>
              <w:left w:val="single" w:sz="2" w:space="0" w:color="BFBFBF"/>
              <w:bottom w:val="single" w:sz="12" w:space="0" w:color="515151"/>
              <w:right w:val="single" w:sz="12"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33"/>
        </w:trPr>
        <w:tc>
          <w:tcPr>
            <w:tcW w:w="12826" w:type="dxa"/>
            <w:gridSpan w:val="6"/>
            <w:tcBorders>
              <w:top w:val="single" w:sz="12"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400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1289</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1289</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1400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1400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Default="00F56792" w:rsidP="00811595">
            <w:pPr>
              <w:widowControl w:val="0"/>
              <w:autoSpaceDE w:val="0"/>
              <w:autoSpaceDN w:val="0"/>
              <w:adjustRightInd w:val="0"/>
              <w:spacing w:after="0" w:line="240" w:lineRule="auto"/>
              <w:jc w:val="both"/>
              <w:rPr>
                <w:sz w:val="24"/>
                <w:szCs w:val="24"/>
              </w:rPr>
            </w:pPr>
            <w:r>
              <w:rPr>
                <w:sz w:val="24"/>
                <w:szCs w:val="24"/>
              </w:rPr>
              <w:t>Tot Spese</w:t>
            </w:r>
          </w:p>
        </w:tc>
        <w:tc>
          <w:tcPr>
            <w:tcW w:w="1701" w:type="dxa"/>
          </w:tcPr>
          <w:p w:rsidR="00F56792" w:rsidRPr="00497714"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497714">
              <w:rPr>
                <w:rFonts w:ascii="Times New Roman" w:eastAsia="Calibri" w:hAnsi="Times New Roman"/>
                <w:b/>
                <w:sz w:val="24"/>
                <w:szCs w:val="24"/>
              </w:rPr>
              <w:t>3089</w:t>
            </w:r>
          </w:p>
        </w:tc>
        <w:tc>
          <w:tcPr>
            <w:tcW w:w="1701" w:type="dxa"/>
          </w:tcPr>
          <w:p w:rsidR="00F56792" w:rsidRPr="00497714"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3089</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p w:rsidR="00F56792" w:rsidRDefault="00F56792" w:rsidP="00F56792">
      <w:pPr>
        <w:widowControl w:val="0"/>
        <w:autoSpaceDE w:val="0"/>
        <w:autoSpaceDN w:val="0"/>
        <w:adjustRightInd w:val="0"/>
        <w:spacing w:after="0" w:line="240" w:lineRule="auto"/>
        <w:rPr>
          <w:rFonts w:ascii="Times New Roman" w:hAnsi="Times New Roman"/>
          <w:sz w:val="24"/>
          <w:szCs w:val="24"/>
        </w:rPr>
      </w:pPr>
    </w:p>
    <w:p w:rsidR="00F56792" w:rsidRDefault="00F56792" w:rsidP="00F56792">
      <w:pPr>
        <w:widowControl w:val="0"/>
        <w:autoSpaceDE w:val="0"/>
        <w:autoSpaceDN w:val="0"/>
        <w:adjustRightInd w:val="0"/>
        <w:spacing w:after="0" w:line="240" w:lineRule="auto"/>
        <w:rPr>
          <w:rFonts w:ascii="Times New Roman" w:hAnsi="Times New Roman"/>
          <w:sz w:val="24"/>
          <w:szCs w:val="24"/>
        </w:rPr>
      </w:pPr>
    </w:p>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rsidSect="00A57328">
          <w:headerReference w:type="even" r:id="rId8"/>
          <w:headerReference w:type="default" r:id="rId9"/>
          <w:pgSz w:w="16840" w:h="11900" w:orient="landscape"/>
          <w:pgMar w:top="709" w:right="2420" w:bottom="280" w:left="2420" w:header="0" w:footer="0" w:gutter="0"/>
          <w:cols w:space="720"/>
          <w:noEndnote/>
        </w:sectPr>
      </w:pPr>
    </w:p>
    <w:p w:rsidR="00F56792" w:rsidRDefault="00F56792" w:rsidP="00F56792">
      <w:pPr>
        <w:widowControl w:val="0"/>
        <w:tabs>
          <w:tab w:val="left" w:pos="8505"/>
        </w:tabs>
        <w:autoSpaceDE w:val="0"/>
        <w:autoSpaceDN w:val="0"/>
        <w:adjustRightInd w:val="0"/>
        <w:spacing w:before="19" w:after="0" w:line="240" w:lineRule="auto"/>
        <w:ind w:left="2977" w:right="3495"/>
        <w:jc w:val="center"/>
        <w:rPr>
          <w:rFonts w:ascii="Arial" w:hAnsi="Arial" w:cs="Arial"/>
          <w:sz w:val="24"/>
          <w:szCs w:val="24"/>
        </w:rPr>
      </w:pPr>
      <w:r>
        <w:rPr>
          <w:rFonts w:ascii="Arial" w:hAnsi="Arial" w:cs="Arial"/>
          <w:sz w:val="24"/>
          <w:szCs w:val="24"/>
        </w:rPr>
        <w:lastRenderedPageBreak/>
        <w:t>FT</w:t>
      </w:r>
      <w:r>
        <w:rPr>
          <w:rFonts w:ascii="Arial" w:hAnsi="Arial" w:cs="Arial"/>
          <w:spacing w:val="-4"/>
          <w:sz w:val="24"/>
          <w:szCs w:val="24"/>
        </w:rPr>
        <w:t xml:space="preserve"> </w:t>
      </w:r>
      <w:r>
        <w:rPr>
          <w:rFonts w:ascii="Arial" w:hAnsi="Arial" w:cs="Arial"/>
          <w:sz w:val="24"/>
          <w:szCs w:val="24"/>
        </w:rPr>
        <w:t xml:space="preserve">Parma (08-09 Febbraio 2014)  </w:t>
      </w:r>
      <w:r w:rsidRPr="00323DA3">
        <w:rPr>
          <w:rFonts w:ascii="Arial" w:hAnsi="Arial" w:cs="Arial"/>
          <w:sz w:val="36"/>
          <w:szCs w:val="24"/>
        </w:rPr>
        <w:t>Gara</w:t>
      </w:r>
      <w:r>
        <w:rPr>
          <w:rFonts w:ascii="Arial" w:hAnsi="Arial" w:cs="Arial"/>
          <w:sz w:val="36"/>
          <w:szCs w:val="24"/>
        </w:rPr>
        <w:t xml:space="preserve"> </w:t>
      </w:r>
      <w:r w:rsidRPr="00323DA3">
        <w:rPr>
          <w:rFonts w:ascii="Arial" w:hAnsi="Arial" w:cs="Arial"/>
          <w:sz w:val="36"/>
          <w:szCs w:val="24"/>
        </w:rPr>
        <w:t>2</w:t>
      </w:r>
    </w:p>
    <w:p w:rsidR="00F56792" w:rsidRDefault="00F56792" w:rsidP="00F56792">
      <w:pPr>
        <w:widowControl w:val="0"/>
        <w:autoSpaceDE w:val="0"/>
        <w:autoSpaceDN w:val="0"/>
        <w:adjustRightInd w:val="0"/>
        <w:spacing w:before="3" w:after="0" w:line="90" w:lineRule="exact"/>
        <w:rPr>
          <w:rFonts w:ascii="Arial" w:hAnsi="Arial" w:cs="Arial"/>
          <w:sz w:val="9"/>
          <w:szCs w:val="9"/>
        </w:rPr>
      </w:pPr>
    </w:p>
    <w:tbl>
      <w:tblPr>
        <w:tblW w:w="16017" w:type="dxa"/>
        <w:tblInd w:w="-1696" w:type="dxa"/>
        <w:tblLayout w:type="fixed"/>
        <w:tblCellMar>
          <w:left w:w="0" w:type="dxa"/>
          <w:right w:w="0" w:type="dxa"/>
        </w:tblCellMar>
        <w:tblLook w:val="0000"/>
      </w:tblPr>
      <w:tblGrid>
        <w:gridCol w:w="4962"/>
        <w:gridCol w:w="1220"/>
        <w:gridCol w:w="1923"/>
        <w:gridCol w:w="1417"/>
        <w:gridCol w:w="1060"/>
        <w:gridCol w:w="900"/>
        <w:gridCol w:w="4535"/>
      </w:tblGrid>
      <w:tr w:rsidR="00F56792" w:rsidRPr="0079780A" w:rsidTr="00811595">
        <w:trPr>
          <w:trHeight w:hRule="exact" w:val="406"/>
        </w:trPr>
        <w:tc>
          <w:tcPr>
            <w:tcW w:w="16017" w:type="dxa"/>
            <w:gridSpan w:val="7"/>
            <w:tcBorders>
              <w:top w:val="nil"/>
              <w:left w:val="single" w:sz="4" w:space="0" w:color="7F7F7F"/>
              <w:bottom w:val="nil"/>
              <w:right w:val="single" w:sz="4" w:space="0" w:color="7F7F7F"/>
            </w:tcBorders>
          </w:tcPr>
          <w:p w:rsidR="00F56792" w:rsidRPr="0079780A" w:rsidRDefault="00F56792" w:rsidP="00811595">
            <w:pPr>
              <w:widowControl w:val="0"/>
              <w:autoSpaceDE w:val="0"/>
              <w:autoSpaceDN w:val="0"/>
              <w:adjustRightInd w:val="0"/>
              <w:spacing w:before="69" w:after="0" w:line="240" w:lineRule="auto"/>
              <w:ind w:left="80"/>
              <w:rPr>
                <w:rFonts w:ascii="Times New Roman" w:hAnsi="Times New Roman"/>
                <w:sz w:val="24"/>
                <w:szCs w:val="24"/>
              </w:rPr>
            </w:pPr>
            <w:r w:rsidRPr="0079780A">
              <w:rPr>
                <w:rFonts w:ascii="Trebuchet MS" w:hAnsi="Trebuchet MS" w:cs="Trebuchet MS"/>
                <w:spacing w:val="-9"/>
              </w:rPr>
              <w:t>R</w:t>
            </w:r>
            <w:r w:rsidRPr="0079780A">
              <w:rPr>
                <w:rFonts w:ascii="Trebuchet MS" w:hAnsi="Trebuchet MS" w:cs="Trebuchet MS"/>
              </w:rPr>
              <w:t xml:space="preserve">esponsabile Franco </w:t>
            </w:r>
            <w:r>
              <w:rPr>
                <w:rFonts w:ascii="Trebuchet MS" w:hAnsi="Trebuchet MS" w:cs="Trebuchet MS"/>
              </w:rPr>
              <w:t>Abati Pagamenti in contanti effettuati da Franco Abati, mediante riscossione sul campo delle iscrizioni al FT</w:t>
            </w:r>
          </w:p>
        </w:tc>
      </w:tr>
      <w:tr w:rsidR="00F56792" w:rsidRPr="0079780A" w:rsidTr="00811595">
        <w:trPr>
          <w:trHeight w:hRule="exact" w:val="515"/>
        </w:trPr>
        <w:tc>
          <w:tcPr>
            <w:tcW w:w="4962"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color w:val="FF0000"/>
                <w:sz w:val="28"/>
                <w:szCs w:val="28"/>
              </w:rPr>
              <w:t>Uscite</w:t>
            </w:r>
          </w:p>
        </w:tc>
        <w:tc>
          <w:tcPr>
            <w:tcW w:w="1220" w:type="dxa"/>
            <w:tcBorders>
              <w:top w:val="nil"/>
              <w:left w:val="single" w:sz="2" w:space="0" w:color="BFBFBF"/>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923" w:type="dxa"/>
            <w:tcBorders>
              <w:top w:val="nil"/>
              <w:left w:val="single" w:sz="2" w:space="0" w:color="BFBFB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17"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sz w:val="28"/>
                <w:szCs w:val="28"/>
              </w:rPr>
              <w:t>Ent</w:t>
            </w:r>
            <w:r w:rsidRPr="0079780A">
              <w:rPr>
                <w:rFonts w:ascii="Trebuchet MS" w:hAnsi="Trebuchet MS" w:cs="Trebuchet MS"/>
                <w:b/>
                <w:bCs/>
                <w:spacing w:val="-9"/>
                <w:sz w:val="28"/>
                <w:szCs w:val="28"/>
              </w:rPr>
              <w:t>r</w:t>
            </w:r>
            <w:r w:rsidRPr="0079780A">
              <w:rPr>
                <w:rFonts w:ascii="Trebuchet MS" w:hAnsi="Trebuchet MS" w:cs="Trebuchet MS"/>
                <w:b/>
                <w:bCs/>
                <w:sz w:val="28"/>
                <w:szCs w:val="28"/>
              </w:rPr>
              <w:t>ate</w:t>
            </w:r>
          </w:p>
        </w:tc>
        <w:tc>
          <w:tcPr>
            <w:tcW w:w="1060" w:type="dxa"/>
            <w:tcBorders>
              <w:top w:val="nil"/>
              <w:left w:val="single" w:sz="2" w:space="0" w:color="BFBFB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nil"/>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volo giudice Francese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406"/>
              <w:rPr>
                <w:rFonts w:ascii="Times New Roman" w:hAnsi="Times New Roman"/>
                <w:sz w:val="24"/>
                <w:szCs w:val="24"/>
              </w:rPr>
            </w:pPr>
            <w:r w:rsidRPr="0079780A">
              <w:rPr>
                <w:rFonts w:ascii="Trebuchet MS" w:hAnsi="Trebuchet MS" w:cs="Trebuchet MS"/>
              </w:rPr>
              <w:t>98,40 €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Carta</w:t>
            </w:r>
            <w:r>
              <w:rPr>
                <w:rFonts w:ascii="Trebuchet MS" w:hAnsi="Trebuchet MS" w:cs="Trebuchet MS"/>
              </w:rPr>
              <w:t xml:space="preserve"> </w:t>
            </w:r>
            <w:r w:rsidRPr="00D04443">
              <w:rPr>
                <w:rFonts w:ascii="Trebuchet MS" w:hAnsi="Trebuchet MS" w:cs="Trebuchet MS"/>
                <w:b/>
              </w:rPr>
              <w:t>All. 2-1</w:t>
            </w:r>
          </w:p>
        </w:tc>
        <w:tc>
          <w:tcPr>
            <w:tcW w:w="1417" w:type="dxa"/>
            <w:tcBorders>
              <w:top w:val="single" w:sz="2" w:space="0" w:color="BFBFB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94"/>
              <w:rPr>
                <w:rFonts w:ascii="Times New Roman" w:hAnsi="Times New Roman"/>
                <w:sz w:val="24"/>
                <w:szCs w:val="24"/>
              </w:rPr>
            </w:pPr>
            <w:r w:rsidRPr="0079780A">
              <w:rPr>
                <w:rFonts w:ascii="Trebuchet MS" w:hAnsi="Trebuchet MS" w:cs="Trebuchet MS"/>
              </w:rPr>
              <w:t>Iscrizioni</w:t>
            </w: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Quota</w:t>
            </w:r>
          </w:p>
        </w:tc>
        <w:tc>
          <w:tcPr>
            <w:tcW w:w="4535" w:type="dxa"/>
            <w:tcBorders>
              <w:top w:val="single" w:sz="2" w:space="0" w:color="BFBFB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41"/>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 xml:space="preserve">Rimborso trasferta </w:t>
            </w:r>
            <w:r w:rsidRPr="0079780A">
              <w:rPr>
                <w:rFonts w:ascii="Trebuchet MS" w:hAnsi="Trebuchet MS" w:cs="Trebuchet MS"/>
              </w:rPr>
              <w:t>giudice italiano</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291"/>
              <w:rPr>
                <w:rFonts w:ascii="Times New Roman" w:hAnsi="Times New Roman"/>
                <w:sz w:val="24"/>
                <w:szCs w:val="24"/>
              </w:rPr>
            </w:pPr>
            <w:r w:rsidRPr="0079780A">
              <w:rPr>
                <w:rFonts w:ascii="Trebuchet MS" w:hAnsi="Trebuchet MS" w:cs="Trebuchet MS"/>
              </w:rPr>
              <w:t>100,00 €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417"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Attitudinale</w:t>
            </w: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right="80"/>
              <w:jc w:val="right"/>
              <w:rPr>
                <w:rFonts w:ascii="Times New Roman" w:hAnsi="Times New Roman"/>
                <w:sz w:val="24"/>
                <w:szCs w:val="24"/>
              </w:rPr>
            </w:pPr>
            <w:r w:rsidRPr="0079780A">
              <w:rPr>
                <w:rFonts w:ascii="Trebuchet MS" w:hAnsi="Trebuchet MS" w:cs="Trebuchet MS"/>
              </w:rPr>
              <w:t>13</w:t>
            </w: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55,00 €</w:t>
            </w:r>
          </w:p>
        </w:tc>
        <w:tc>
          <w:tcPr>
            <w:tcW w:w="453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266"/>
              <w:rPr>
                <w:rFonts w:ascii="Times New Roman" w:hAnsi="Times New Roman"/>
                <w:sz w:val="24"/>
                <w:szCs w:val="24"/>
              </w:rPr>
            </w:pPr>
            <w:r w:rsidRPr="0079780A">
              <w:rPr>
                <w:rFonts w:ascii="Trebuchet MS" w:hAnsi="Trebuchet MS" w:cs="Trebuchet MS"/>
              </w:rPr>
              <w:t>715,00 €</w:t>
            </w: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Fagiani: 150*16</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95"/>
              <w:rPr>
                <w:rFonts w:ascii="Times New Roman" w:hAnsi="Times New Roman"/>
                <w:sz w:val="24"/>
                <w:szCs w:val="24"/>
              </w:rPr>
            </w:pPr>
            <w:r w:rsidRPr="0079780A">
              <w:rPr>
                <w:rFonts w:ascii="Trebuchet MS" w:hAnsi="Trebuchet MS" w:cs="Trebuchet MS"/>
              </w:rPr>
              <w:t>2.400,00 €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417"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proofErr w:type="spellStart"/>
            <w:r w:rsidRPr="0079780A">
              <w:rPr>
                <w:rFonts w:ascii="Trebuchet MS" w:hAnsi="Trebuchet MS" w:cs="Trebuchet MS"/>
              </w:rPr>
              <w:t>Novice</w:t>
            </w:r>
            <w:proofErr w:type="spellEnd"/>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right="80"/>
              <w:jc w:val="right"/>
              <w:rPr>
                <w:rFonts w:ascii="Times New Roman" w:hAnsi="Times New Roman"/>
                <w:sz w:val="24"/>
                <w:szCs w:val="24"/>
              </w:rPr>
            </w:pPr>
            <w:r w:rsidRPr="0079780A">
              <w:rPr>
                <w:rFonts w:ascii="Trebuchet MS" w:hAnsi="Trebuchet MS" w:cs="Trebuchet MS"/>
              </w:rPr>
              <w:t>25</w:t>
            </w: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90</w:t>
            </w:r>
            <w:r w:rsidRPr="0079780A">
              <w:rPr>
                <w:rFonts w:ascii="Trebuchet MS" w:hAnsi="Trebuchet MS" w:cs="Trebuchet MS"/>
              </w:rPr>
              <w:t>,00 €</w:t>
            </w:r>
          </w:p>
        </w:tc>
        <w:tc>
          <w:tcPr>
            <w:tcW w:w="453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70"/>
              <w:rPr>
                <w:rFonts w:ascii="Times New Roman" w:hAnsi="Times New Roman"/>
                <w:sz w:val="24"/>
                <w:szCs w:val="24"/>
              </w:rPr>
            </w:pPr>
            <w:r w:rsidRPr="0079780A">
              <w:rPr>
                <w:rFonts w:ascii="Trebuchet MS" w:hAnsi="Trebuchet MS" w:cs="Trebuchet MS"/>
              </w:rPr>
              <w:t>2.</w:t>
            </w:r>
            <w:r>
              <w:rPr>
                <w:rFonts w:ascii="Trebuchet MS" w:hAnsi="Trebuchet MS" w:cs="Trebuchet MS"/>
              </w:rPr>
              <w:t>250</w:t>
            </w:r>
            <w:r w:rsidRPr="0079780A">
              <w:rPr>
                <w:rFonts w:ascii="Trebuchet MS" w:hAnsi="Trebuchet MS" w:cs="Trebuchet MS"/>
              </w:rPr>
              <w:t>,00 €</w:t>
            </w:r>
          </w:p>
        </w:tc>
      </w:tr>
      <w:tr w:rsidR="00F56792" w:rsidRPr="0079780A" w:rsidTr="00811595">
        <w:trPr>
          <w:trHeight w:hRule="exact" w:val="575"/>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Spese varie</w:t>
            </w:r>
            <w:r>
              <w:rPr>
                <w:rFonts w:ascii="Trebuchet MS" w:hAnsi="Trebuchet MS" w:cs="Trebuchet MS"/>
              </w:rPr>
              <w:t xml:space="preserve"> pranzi </w:t>
            </w:r>
            <w:proofErr w:type="spellStart"/>
            <w:r>
              <w:rPr>
                <w:rFonts w:ascii="Trebuchet MS" w:hAnsi="Trebuchet MS" w:cs="Trebuchet MS"/>
              </w:rPr>
              <w:t>giudici+</w:t>
            </w:r>
            <w:proofErr w:type="spellEnd"/>
            <w:r>
              <w:rPr>
                <w:rFonts w:ascii="Trebuchet MS" w:hAnsi="Trebuchet MS" w:cs="Trebuchet MS"/>
              </w:rPr>
              <w:t xml:space="preserve"> 10 aiutanti e fucili</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291"/>
              <w:rPr>
                <w:rFonts w:ascii="Times New Roman" w:hAnsi="Times New Roman"/>
                <w:sz w:val="24"/>
                <w:szCs w:val="24"/>
              </w:rPr>
            </w:pPr>
            <w:r>
              <w:rPr>
                <w:rFonts w:ascii="Trebuchet MS" w:hAnsi="Trebuchet MS" w:cs="Trebuchet MS"/>
              </w:rPr>
              <w:t>44</w:t>
            </w:r>
            <w:r w:rsidRPr="0079780A">
              <w:rPr>
                <w:rFonts w:ascii="Trebuchet MS" w:hAnsi="Trebuchet MS" w:cs="Trebuchet MS"/>
              </w:rPr>
              <w:t>0,00 €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417"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Open</w:t>
            </w: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right="80"/>
              <w:jc w:val="right"/>
              <w:rPr>
                <w:rFonts w:ascii="Times New Roman" w:hAnsi="Times New Roman"/>
                <w:sz w:val="24"/>
                <w:szCs w:val="24"/>
              </w:rPr>
            </w:pPr>
            <w:r w:rsidRPr="0079780A">
              <w:rPr>
                <w:rFonts w:ascii="Trebuchet MS" w:hAnsi="Trebuchet MS" w:cs="Trebuchet MS"/>
              </w:rPr>
              <w:t>18</w:t>
            </w: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90</w:t>
            </w:r>
            <w:r w:rsidRPr="0079780A">
              <w:rPr>
                <w:rFonts w:ascii="Trebuchet MS" w:hAnsi="Trebuchet MS" w:cs="Trebuchet MS"/>
              </w:rPr>
              <w:t>,00 €</w:t>
            </w:r>
          </w:p>
        </w:tc>
        <w:tc>
          <w:tcPr>
            <w:tcW w:w="453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70"/>
              <w:rPr>
                <w:rFonts w:ascii="Times New Roman" w:hAnsi="Times New Roman"/>
                <w:sz w:val="24"/>
                <w:szCs w:val="24"/>
              </w:rPr>
            </w:pPr>
            <w:r w:rsidRPr="0079780A">
              <w:rPr>
                <w:rFonts w:ascii="Trebuchet MS" w:hAnsi="Trebuchet MS" w:cs="Trebuchet MS"/>
              </w:rPr>
              <w:t>1.</w:t>
            </w:r>
            <w:r>
              <w:rPr>
                <w:rFonts w:ascii="Trebuchet MS" w:hAnsi="Trebuchet MS" w:cs="Trebuchet MS"/>
              </w:rPr>
              <w:t>620</w:t>
            </w:r>
            <w:r w:rsidRPr="0079780A">
              <w:rPr>
                <w:rFonts w:ascii="Trebuchet MS" w:hAnsi="Trebuchet MS" w:cs="Trebuchet MS"/>
              </w:rPr>
              <w:t>,00 €</w:t>
            </w: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Cancelleria</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406"/>
              <w:rPr>
                <w:rFonts w:ascii="Times New Roman" w:hAnsi="Times New Roman"/>
                <w:sz w:val="24"/>
                <w:szCs w:val="24"/>
              </w:rPr>
            </w:pPr>
            <w:r w:rsidRPr="0079780A">
              <w:rPr>
                <w:rFonts w:ascii="Trebuchet MS" w:hAnsi="Trebuchet MS" w:cs="Trebuchet MS"/>
              </w:rPr>
              <w:t>16,00 €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417"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Premi</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291"/>
              <w:rPr>
                <w:rFonts w:ascii="Times New Roman" w:hAnsi="Times New Roman"/>
                <w:sz w:val="24"/>
                <w:szCs w:val="24"/>
              </w:rPr>
            </w:pPr>
            <w:r w:rsidRPr="0079780A">
              <w:rPr>
                <w:rFonts w:ascii="Trebuchet MS" w:hAnsi="Trebuchet MS" w:cs="Trebuchet MS"/>
              </w:rPr>
              <w:t>187,88 €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Da fattura</w:t>
            </w:r>
            <w:r>
              <w:rPr>
                <w:rFonts w:ascii="Trebuchet MS" w:hAnsi="Trebuchet MS" w:cs="Trebuchet MS"/>
              </w:rPr>
              <w:t xml:space="preserve"> </w:t>
            </w:r>
            <w:r w:rsidRPr="00D04443">
              <w:rPr>
                <w:rFonts w:ascii="Trebuchet MS" w:hAnsi="Trebuchet MS" w:cs="Trebuchet MS"/>
                <w:b/>
              </w:rPr>
              <w:t>Al</w:t>
            </w:r>
            <w:r>
              <w:rPr>
                <w:rFonts w:ascii="Trebuchet MS" w:hAnsi="Trebuchet MS" w:cs="Trebuchet MS"/>
                <w:b/>
              </w:rPr>
              <w:t>l.</w:t>
            </w:r>
            <w:r w:rsidRPr="00D04443">
              <w:rPr>
                <w:rFonts w:ascii="Trebuchet MS" w:hAnsi="Trebuchet MS" w:cs="Trebuchet MS"/>
                <w:b/>
              </w:rPr>
              <w:t>2-2</w:t>
            </w:r>
          </w:p>
        </w:tc>
        <w:tc>
          <w:tcPr>
            <w:tcW w:w="1417" w:type="dxa"/>
            <w:tcBorders>
              <w:top w:val="single" w:sz="4" w:space="0" w:color="7F7F7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4" w:space="0" w:color="7F7F7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trasferta responsabile di gara</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521"/>
              <w:rPr>
                <w:rFonts w:ascii="Times New Roman" w:hAnsi="Times New Roman"/>
                <w:sz w:val="24"/>
                <w:szCs w:val="24"/>
              </w:rPr>
            </w:pPr>
            <w:r w:rsidRPr="0079780A">
              <w:rPr>
                <w:rFonts w:ascii="Trebuchet MS" w:hAnsi="Trebuchet MS" w:cs="Trebuchet MS"/>
              </w:rPr>
              <w:t>0,00 €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1092"/>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Default="00F56792" w:rsidP="00811595">
            <w:pPr>
              <w:widowControl w:val="0"/>
              <w:autoSpaceDE w:val="0"/>
              <w:autoSpaceDN w:val="0"/>
              <w:adjustRightInd w:val="0"/>
              <w:spacing w:before="64" w:after="0" w:line="240" w:lineRule="auto"/>
              <w:ind w:left="80"/>
              <w:rPr>
                <w:rFonts w:ascii="Trebuchet MS" w:hAnsi="Trebuchet MS" w:cs="Trebuchet MS"/>
              </w:rPr>
            </w:pPr>
            <w:r w:rsidRPr="0079780A">
              <w:rPr>
                <w:rFonts w:ascii="Trebuchet MS" w:hAnsi="Trebuchet MS" w:cs="Trebuchet MS"/>
              </w:rPr>
              <w:t xml:space="preserve">soggiorno </w:t>
            </w:r>
            <w:r>
              <w:rPr>
                <w:rFonts w:ascii="Trebuchet MS" w:hAnsi="Trebuchet MS" w:cs="Trebuchet MS"/>
              </w:rPr>
              <w:t xml:space="preserve"> n1.giudice + </w:t>
            </w:r>
            <w:proofErr w:type="spellStart"/>
            <w:r>
              <w:rPr>
                <w:rFonts w:ascii="Trebuchet MS" w:hAnsi="Trebuchet MS" w:cs="Trebuchet MS"/>
              </w:rPr>
              <w:t>resp</w:t>
            </w:r>
            <w:proofErr w:type="spellEnd"/>
            <w:r>
              <w:rPr>
                <w:rFonts w:ascii="Trebuchet MS" w:hAnsi="Trebuchet MS" w:cs="Trebuchet MS"/>
              </w:rPr>
              <w:t>. Gara e cene x 3 pax. 2 notti a 45 x 2 pax 180+</w:t>
            </w:r>
          </w:p>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3 cene x 2 sere a 30= 360</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291"/>
              <w:rPr>
                <w:rFonts w:ascii="Times New Roman" w:hAnsi="Times New Roman"/>
                <w:sz w:val="24"/>
                <w:szCs w:val="24"/>
              </w:rPr>
            </w:pPr>
            <w:r>
              <w:rPr>
                <w:rFonts w:ascii="Trebuchet MS" w:hAnsi="Trebuchet MS" w:cs="Trebuchet MS"/>
              </w:rPr>
              <w:t>360,</w:t>
            </w:r>
            <w:r w:rsidRPr="0079780A">
              <w:rPr>
                <w:rFonts w:ascii="Trebuchet MS" w:hAnsi="Trebuchet MS" w:cs="Trebuchet MS"/>
              </w:rPr>
              <w:t>00 €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Contanti </w:t>
            </w:r>
            <w:proofErr w:type="spellStart"/>
            <w:r w:rsidRPr="00D04415">
              <w:rPr>
                <w:rFonts w:ascii="Times New Roman" w:hAnsi="Times New Roman"/>
                <w:b/>
                <w:sz w:val="24"/>
                <w:szCs w:val="24"/>
              </w:rPr>
              <w:t>All</w:t>
            </w:r>
            <w:proofErr w:type="spellEnd"/>
            <w:r w:rsidRPr="00D04415">
              <w:rPr>
                <w:rFonts w:ascii="Times New Roman" w:hAnsi="Times New Roman"/>
                <w:b/>
                <w:sz w:val="24"/>
                <w:szCs w:val="24"/>
              </w:rPr>
              <w:t xml:space="preserve"> 2-3</w:t>
            </w:r>
          </w:p>
        </w:tc>
        <w:tc>
          <w:tcPr>
            <w:tcW w:w="1417"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699"/>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Affitto macchina e parcheggio aeroporto giudice francese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400,00 </w:t>
            </w:r>
            <w:r w:rsidRPr="0079780A">
              <w:rPr>
                <w:rFonts w:ascii="Trebuchet MS" w:hAnsi="Trebuchet MS" w:cs="Trebuchet MS"/>
              </w:rPr>
              <w:t>€</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Contanti </w:t>
            </w:r>
          </w:p>
        </w:tc>
        <w:tc>
          <w:tcPr>
            <w:tcW w:w="1417"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7"/>
              </w:rPr>
              <w:t>T</w:t>
            </w:r>
            <w:r w:rsidRPr="0079780A">
              <w:rPr>
                <w:rFonts w:ascii="Trebuchet MS" w:hAnsi="Trebuchet MS" w:cs="Trebuchet MS"/>
              </w:rPr>
              <w:t>ot. Spese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95"/>
              <w:rPr>
                <w:rFonts w:ascii="Times New Roman" w:hAnsi="Times New Roman"/>
                <w:sz w:val="24"/>
                <w:szCs w:val="24"/>
              </w:rPr>
            </w:pPr>
            <w:r w:rsidRPr="0079780A">
              <w:rPr>
                <w:rFonts w:ascii="Trebuchet MS" w:hAnsi="Trebuchet MS" w:cs="Trebuchet MS"/>
              </w:rPr>
              <w:t>4.002,28 €</w:t>
            </w: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spacing w:val="-27"/>
              </w:rPr>
              <w:t>T</w:t>
            </w:r>
            <w:r w:rsidRPr="0079780A">
              <w:rPr>
                <w:rFonts w:ascii="Trebuchet MS" w:hAnsi="Trebuchet MS" w:cs="Trebuchet MS"/>
              </w:rPr>
              <w:t>ot. Entrate</w:t>
            </w: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4.</w:t>
            </w:r>
            <w:r>
              <w:rPr>
                <w:rFonts w:ascii="Trebuchet MS" w:hAnsi="Trebuchet MS" w:cs="Trebuchet MS"/>
              </w:rPr>
              <w:t>585</w:t>
            </w:r>
            <w:r w:rsidRPr="0079780A">
              <w:rPr>
                <w:rFonts w:ascii="Trebuchet MS" w:hAnsi="Trebuchet MS" w:cs="Trebuchet MS"/>
              </w:rPr>
              <w:t>,00 €</w:t>
            </w:r>
          </w:p>
        </w:tc>
      </w:tr>
      <w:tr w:rsidR="00F56792" w:rsidRPr="0079780A" w:rsidTr="00811595">
        <w:trPr>
          <w:trHeight w:hRule="exact" w:val="410"/>
        </w:trPr>
        <w:tc>
          <w:tcPr>
            <w:tcW w:w="4962"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923"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sidRPr="0079780A">
              <w:rPr>
                <w:rFonts w:ascii="Trebuchet MS" w:hAnsi="Trebuchet MS" w:cs="Trebuchet MS"/>
              </w:rPr>
              <w:t>Consuntivo</w:t>
            </w:r>
          </w:p>
        </w:tc>
        <w:tc>
          <w:tcPr>
            <w:tcW w:w="106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453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64" w:after="0" w:line="240" w:lineRule="auto"/>
              <w:ind w:left="80"/>
              <w:rPr>
                <w:rFonts w:ascii="Times New Roman" w:hAnsi="Times New Roman"/>
                <w:sz w:val="24"/>
                <w:szCs w:val="24"/>
              </w:rPr>
            </w:pPr>
            <w:r>
              <w:rPr>
                <w:rFonts w:ascii="Trebuchet MS" w:hAnsi="Trebuchet MS" w:cs="Trebuchet MS"/>
              </w:rPr>
              <w:t>582</w:t>
            </w:r>
            <w:r w:rsidRPr="0079780A">
              <w:rPr>
                <w:rFonts w:ascii="Trebuchet MS" w:hAnsi="Trebuchet MS" w:cs="Trebuchet MS"/>
              </w:rPr>
              <w:t>,72 €</w:t>
            </w:r>
          </w:p>
        </w:tc>
      </w:tr>
    </w:tbl>
    <w:tbl>
      <w:tblPr>
        <w:tblpPr w:leftFromText="141" w:rightFromText="141" w:vertAnchor="text" w:horzAnchor="page" w:tblpX="928" w:tblpY="18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187</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187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1399</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2688</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2400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3800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497714" w:rsidRDefault="00F56792" w:rsidP="00811595">
            <w:pPr>
              <w:widowControl w:val="0"/>
              <w:autoSpaceDE w:val="0"/>
              <w:autoSpaceDN w:val="0"/>
              <w:adjustRightInd w:val="0"/>
              <w:spacing w:after="0" w:line="240" w:lineRule="auto"/>
              <w:rPr>
                <w:b/>
                <w:sz w:val="24"/>
                <w:szCs w:val="24"/>
              </w:rPr>
            </w:pPr>
            <w:r w:rsidRPr="00497714">
              <w:rPr>
                <w:b/>
                <w:sz w:val="24"/>
                <w:szCs w:val="24"/>
              </w:rPr>
              <w:t>Tot Spese</w:t>
            </w:r>
          </w:p>
        </w:tc>
        <w:tc>
          <w:tcPr>
            <w:tcW w:w="1701" w:type="dxa"/>
          </w:tcPr>
          <w:p w:rsidR="00F56792" w:rsidRPr="00497714"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497714">
              <w:rPr>
                <w:rFonts w:ascii="Times New Roman" w:eastAsia="Calibri" w:hAnsi="Times New Roman"/>
                <w:b/>
                <w:sz w:val="24"/>
                <w:szCs w:val="24"/>
              </w:rPr>
              <w:t>4002</w:t>
            </w:r>
          </w:p>
        </w:tc>
        <w:tc>
          <w:tcPr>
            <w:tcW w:w="1701" w:type="dxa"/>
          </w:tcPr>
          <w:p w:rsidR="00F56792" w:rsidRPr="00497714"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497714">
              <w:rPr>
                <w:rFonts w:ascii="Times New Roman" w:eastAsia="Calibri" w:hAnsi="Times New Roman"/>
                <w:b/>
                <w:sz w:val="24"/>
                <w:szCs w:val="24"/>
              </w:rPr>
              <w:t>7091</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p w:rsidR="00F56792" w:rsidRDefault="00F56792" w:rsidP="00F56792">
      <w:pPr>
        <w:widowControl w:val="0"/>
        <w:autoSpaceDE w:val="0"/>
        <w:autoSpaceDN w:val="0"/>
        <w:adjustRightInd w:val="0"/>
        <w:spacing w:after="0" w:line="240" w:lineRule="auto"/>
        <w:rPr>
          <w:rFonts w:ascii="Times New Roman" w:hAnsi="Times New Roman"/>
          <w:sz w:val="24"/>
          <w:szCs w:val="24"/>
        </w:rPr>
      </w:pPr>
    </w:p>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headerReference w:type="even" r:id="rId10"/>
          <w:headerReference w:type="default" r:id="rId11"/>
          <w:pgSz w:w="16840" w:h="11900" w:orient="landscape"/>
          <w:pgMar w:top="1100" w:right="2420" w:bottom="280" w:left="2420" w:header="0" w:footer="0" w:gutter="0"/>
          <w:cols w:space="720"/>
          <w:noEndnote/>
        </w:sectPr>
      </w:pPr>
    </w:p>
    <w:p w:rsidR="00F56792" w:rsidRDefault="00F56792" w:rsidP="00F56792">
      <w:pPr>
        <w:widowControl w:val="0"/>
        <w:autoSpaceDE w:val="0"/>
        <w:autoSpaceDN w:val="0"/>
        <w:adjustRightInd w:val="0"/>
        <w:spacing w:before="19" w:after="0" w:line="240" w:lineRule="auto"/>
        <w:ind w:left="4030" w:right="2077"/>
        <w:jc w:val="center"/>
        <w:rPr>
          <w:rFonts w:ascii="Arial" w:hAnsi="Arial" w:cs="Arial"/>
          <w:sz w:val="24"/>
          <w:szCs w:val="24"/>
        </w:rPr>
      </w:pPr>
      <w:r>
        <w:rPr>
          <w:rFonts w:ascii="Arial" w:hAnsi="Arial" w:cs="Arial"/>
          <w:sz w:val="24"/>
          <w:szCs w:val="24"/>
        </w:rPr>
        <w:lastRenderedPageBreak/>
        <w:t>WT</w:t>
      </w:r>
      <w:r>
        <w:rPr>
          <w:rFonts w:ascii="Arial" w:hAnsi="Arial" w:cs="Arial"/>
          <w:spacing w:val="-4"/>
          <w:sz w:val="24"/>
          <w:szCs w:val="24"/>
        </w:rPr>
        <w:t xml:space="preserve"> </w:t>
      </w:r>
      <w:r>
        <w:rPr>
          <w:rFonts w:ascii="Arial" w:hAnsi="Arial" w:cs="Arial"/>
          <w:sz w:val="24"/>
          <w:szCs w:val="24"/>
        </w:rPr>
        <w:t xml:space="preserve">VITERBO (22-23 MARZO 20142) </w:t>
      </w:r>
      <w:r w:rsidRPr="00323DA3">
        <w:rPr>
          <w:rFonts w:ascii="Arial" w:hAnsi="Arial" w:cs="Arial"/>
          <w:sz w:val="32"/>
          <w:szCs w:val="24"/>
        </w:rPr>
        <w:t>Gara</w:t>
      </w:r>
      <w:r>
        <w:rPr>
          <w:rFonts w:ascii="Arial" w:hAnsi="Arial" w:cs="Arial"/>
          <w:sz w:val="32"/>
          <w:szCs w:val="24"/>
        </w:rPr>
        <w:t xml:space="preserve"> </w:t>
      </w:r>
      <w:r w:rsidRPr="00323DA3">
        <w:rPr>
          <w:rFonts w:ascii="Arial" w:hAnsi="Arial" w:cs="Arial"/>
          <w:sz w:val="32"/>
          <w:szCs w:val="24"/>
        </w:rPr>
        <w:t>3</w:t>
      </w:r>
    </w:p>
    <w:p w:rsidR="00F56792" w:rsidRDefault="00F56792" w:rsidP="00F56792">
      <w:pPr>
        <w:widowControl w:val="0"/>
        <w:autoSpaceDE w:val="0"/>
        <w:autoSpaceDN w:val="0"/>
        <w:adjustRightInd w:val="0"/>
        <w:spacing w:before="2" w:after="0" w:line="40" w:lineRule="exact"/>
        <w:rPr>
          <w:rFonts w:ascii="Arial" w:hAnsi="Arial" w:cs="Arial"/>
          <w:sz w:val="4"/>
          <w:szCs w:val="4"/>
        </w:rPr>
      </w:pPr>
    </w:p>
    <w:tbl>
      <w:tblPr>
        <w:tblW w:w="12983" w:type="dxa"/>
        <w:tblInd w:w="1071" w:type="dxa"/>
        <w:tblLayout w:type="fixed"/>
        <w:tblCellMar>
          <w:left w:w="0" w:type="dxa"/>
          <w:right w:w="0" w:type="dxa"/>
        </w:tblCellMar>
        <w:tblLook w:val="0000"/>
      </w:tblPr>
      <w:tblGrid>
        <w:gridCol w:w="4053"/>
        <w:gridCol w:w="1417"/>
        <w:gridCol w:w="3119"/>
        <w:gridCol w:w="2268"/>
        <w:gridCol w:w="2126"/>
      </w:tblGrid>
      <w:tr w:rsidR="00F56792" w:rsidRPr="0079780A" w:rsidTr="00811595">
        <w:trPr>
          <w:trHeight w:hRule="exact" w:val="515"/>
        </w:trPr>
        <w:tc>
          <w:tcPr>
            <w:tcW w:w="4053"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color w:val="FF0000"/>
                <w:sz w:val="28"/>
                <w:szCs w:val="28"/>
              </w:rPr>
              <w:t>Uscite</w:t>
            </w:r>
          </w:p>
        </w:tc>
        <w:tc>
          <w:tcPr>
            <w:tcW w:w="1417"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6" w:after="0" w:line="190" w:lineRule="exact"/>
              <w:rPr>
                <w:rFonts w:ascii="Times New Roman" w:hAnsi="Times New Roman"/>
                <w:sz w:val="19"/>
                <w:szCs w:val="19"/>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sz w:val="20"/>
                <w:szCs w:val="20"/>
              </w:rPr>
              <w:t>costo</w:t>
            </w:r>
          </w:p>
        </w:tc>
        <w:tc>
          <w:tcPr>
            <w:tcW w:w="3119"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90" w:lineRule="exact"/>
              <w:rPr>
                <w:rFonts w:ascii="Times New Roman" w:hAnsi="Times New Roman"/>
                <w:sz w:val="19"/>
                <w:szCs w:val="19"/>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sz w:val="20"/>
                <w:szCs w:val="20"/>
              </w:rPr>
              <w:t>note dei costi</w:t>
            </w:r>
          </w:p>
        </w:tc>
        <w:tc>
          <w:tcPr>
            <w:tcW w:w="2268"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sz w:val="28"/>
                <w:szCs w:val="28"/>
              </w:rPr>
              <w:t>Ent</w:t>
            </w:r>
            <w:r w:rsidRPr="0079780A">
              <w:rPr>
                <w:rFonts w:ascii="Trebuchet MS" w:hAnsi="Trebuchet MS" w:cs="Trebuchet MS"/>
                <w:b/>
                <w:bCs/>
                <w:spacing w:val="-9"/>
                <w:sz w:val="28"/>
                <w:szCs w:val="28"/>
              </w:rPr>
              <w:t>r</w:t>
            </w:r>
            <w:r w:rsidRPr="0079780A">
              <w:rPr>
                <w:rFonts w:ascii="Trebuchet MS" w:hAnsi="Trebuchet MS" w:cs="Trebuchet MS"/>
                <w:b/>
                <w:bCs/>
                <w:sz w:val="28"/>
                <w:szCs w:val="28"/>
              </w:rPr>
              <w:t>ate</w:t>
            </w:r>
          </w:p>
        </w:tc>
        <w:tc>
          <w:tcPr>
            <w:tcW w:w="2126"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tabs>
                <w:tab w:val="left" w:pos="3258"/>
              </w:tabs>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affitto campi</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n. 4 pasti per </w:t>
            </w:r>
            <w:proofErr w:type="spellStart"/>
            <w:r w:rsidRPr="0079780A">
              <w:rPr>
                <w:rFonts w:ascii="Arial" w:hAnsi="Arial" w:cs="Arial"/>
                <w:sz w:val="20"/>
                <w:szCs w:val="20"/>
              </w:rPr>
              <w:t>giudicui</w:t>
            </w:r>
            <w:proofErr w:type="spellEnd"/>
            <w:r w:rsidRPr="0079780A">
              <w:rPr>
                <w:rFonts w:ascii="Arial" w:hAnsi="Arial" w:cs="Arial"/>
                <w:sz w:val="20"/>
                <w:szCs w:val="20"/>
              </w:rPr>
              <w:t xml:space="preserve"> e aiutanti</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136"/>
              <w:rPr>
                <w:rFonts w:ascii="Times New Roman" w:hAnsi="Times New Roman"/>
                <w:sz w:val="24"/>
                <w:szCs w:val="24"/>
              </w:rPr>
            </w:pPr>
            <w:r w:rsidRPr="0079780A">
              <w:rPr>
                <w:rFonts w:ascii="Arial" w:hAnsi="Arial" w:cs="Arial"/>
                <w:sz w:val="20"/>
                <w:szCs w:val="20"/>
              </w:rPr>
              <w:t>Iscrizioni WT</w:t>
            </w:r>
            <w:r w:rsidRPr="0079780A">
              <w:rPr>
                <w:rFonts w:ascii="Arial" w:hAnsi="Arial" w:cs="Arial"/>
                <w:spacing w:val="-3"/>
                <w:sz w:val="20"/>
                <w:szCs w:val="20"/>
              </w:rPr>
              <w:t xml:space="preserve"> </w:t>
            </w:r>
            <w:r w:rsidRPr="0079780A">
              <w:rPr>
                <w:rFonts w:ascii="Arial" w:hAnsi="Arial" w:cs="Arial"/>
                <w:sz w:val="20"/>
                <w:szCs w:val="20"/>
              </w:rPr>
              <w:t xml:space="preserve">2 </w:t>
            </w:r>
            <w:proofErr w:type="spellStart"/>
            <w:r w:rsidRPr="0079780A">
              <w:rPr>
                <w:rFonts w:ascii="Arial" w:hAnsi="Arial" w:cs="Arial"/>
                <w:sz w:val="20"/>
                <w:szCs w:val="20"/>
              </w:rPr>
              <w:t>gg</w:t>
            </w:r>
            <w:proofErr w:type="spellEnd"/>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jc w:val="right"/>
              <w:rPr>
                <w:rFonts w:ascii="Times New Roman" w:hAnsi="Times New Roman"/>
                <w:sz w:val="24"/>
                <w:szCs w:val="24"/>
              </w:rPr>
            </w:pPr>
            <w:r w:rsidRPr="0079780A">
              <w:rPr>
                <w:rFonts w:ascii="Arial" w:hAnsi="Arial" w:cs="Arial"/>
                <w:sz w:val="20"/>
                <w:szCs w:val="20"/>
              </w:rPr>
              <w:t xml:space="preserve">2355,00 </w:t>
            </w:r>
            <w:r w:rsidRPr="0079780A">
              <w:rPr>
                <w:rFonts w:ascii="Arial" w:hAnsi="Arial" w:cs="Arial"/>
                <w:w w:val="133"/>
                <w:sz w:val="20"/>
                <w:szCs w:val="20"/>
              </w:rPr>
              <w:t>€</w:t>
            </w: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soggiorno giudici</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300,00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22"/>
                <w:sz w:val="20"/>
                <w:szCs w:val="20"/>
              </w:rPr>
              <w:t>T</w:t>
            </w:r>
            <w:r w:rsidRPr="0079780A">
              <w:rPr>
                <w:rFonts w:ascii="Arial" w:hAnsi="Arial" w:cs="Arial"/>
                <w:sz w:val="20"/>
                <w:szCs w:val="20"/>
              </w:rPr>
              <w:t>essere</w:t>
            </w: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jc w:val="right"/>
              <w:rPr>
                <w:rFonts w:ascii="Times New Roman" w:hAnsi="Times New Roman"/>
                <w:sz w:val="24"/>
                <w:szCs w:val="24"/>
              </w:rPr>
            </w:pPr>
            <w:r w:rsidRPr="0079780A">
              <w:rPr>
                <w:rFonts w:ascii="Arial" w:hAnsi="Arial" w:cs="Arial"/>
                <w:sz w:val="20"/>
                <w:szCs w:val="20"/>
              </w:rPr>
              <w:t xml:space="preserve">245,00 </w:t>
            </w:r>
            <w:r w:rsidRPr="0079780A">
              <w:rPr>
                <w:rFonts w:ascii="Arial" w:hAnsi="Arial" w:cs="Arial"/>
                <w:w w:val="133"/>
                <w:sz w:val="20"/>
                <w:szCs w:val="20"/>
              </w:rPr>
              <w:t>€</w:t>
            </w:r>
          </w:p>
        </w:tc>
      </w:tr>
      <w:tr w:rsidR="00F56792" w:rsidRPr="0079780A" w:rsidTr="00811595">
        <w:trPr>
          <w:trHeight w:hRule="exact" w:val="729"/>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panini x 2 </w:t>
            </w:r>
            <w:proofErr w:type="spellStart"/>
            <w:r w:rsidRPr="0079780A">
              <w:rPr>
                <w:rFonts w:ascii="Arial" w:hAnsi="Arial" w:cs="Arial"/>
                <w:sz w:val="20"/>
                <w:szCs w:val="20"/>
              </w:rPr>
              <w:t>gg</w:t>
            </w:r>
            <w:proofErr w:type="spellEnd"/>
            <w:r>
              <w:rPr>
                <w:rFonts w:ascii="Arial" w:hAnsi="Arial" w:cs="Arial"/>
                <w:sz w:val="20"/>
                <w:szCs w:val="20"/>
              </w:rPr>
              <w:t xml:space="preserve"> concorrenti (185 vedi entrate) </w:t>
            </w:r>
            <w:r w:rsidRPr="0079780A">
              <w:rPr>
                <w:rFonts w:ascii="Arial" w:hAnsi="Arial" w:cs="Arial"/>
                <w:sz w:val="20"/>
                <w:szCs w:val="20"/>
              </w:rPr>
              <w:t xml:space="preserve"> aiutanti e giudici</w:t>
            </w:r>
            <w:r>
              <w:rPr>
                <w:rFonts w:ascii="Arial" w:hAnsi="Arial" w:cs="Arial"/>
                <w:sz w:val="20"/>
                <w:szCs w:val="20"/>
              </w:rPr>
              <w:t xml:space="preserve"> (135)</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310,00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1"/>
                <w:sz w:val="20"/>
                <w:szCs w:val="20"/>
              </w:rPr>
              <w:t>V</w:t>
            </w:r>
            <w:r w:rsidRPr="0079780A">
              <w:rPr>
                <w:rFonts w:ascii="Arial" w:hAnsi="Arial" w:cs="Arial"/>
                <w:sz w:val="20"/>
                <w:szCs w:val="20"/>
              </w:rPr>
              <w:t xml:space="preserve">endita </w:t>
            </w:r>
            <w:proofErr w:type="spellStart"/>
            <w:r w:rsidRPr="0079780A">
              <w:rPr>
                <w:rFonts w:ascii="Arial" w:hAnsi="Arial" w:cs="Arial"/>
                <w:sz w:val="20"/>
                <w:szCs w:val="20"/>
              </w:rPr>
              <w:t>gadgets</w:t>
            </w:r>
            <w:proofErr w:type="spellEnd"/>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jc w:val="right"/>
              <w:rPr>
                <w:rFonts w:ascii="Times New Roman" w:hAnsi="Times New Roman"/>
                <w:sz w:val="24"/>
                <w:szCs w:val="24"/>
              </w:rPr>
            </w:pPr>
            <w:r w:rsidRPr="0079780A">
              <w:rPr>
                <w:rFonts w:ascii="Arial" w:hAnsi="Arial" w:cs="Arial"/>
                <w:sz w:val="20"/>
                <w:szCs w:val="20"/>
              </w:rPr>
              <w:t xml:space="preserve">70,00 </w:t>
            </w:r>
            <w:r w:rsidRPr="0079780A">
              <w:rPr>
                <w:rFonts w:ascii="Arial" w:hAnsi="Arial" w:cs="Arial"/>
                <w:w w:val="133"/>
                <w:sz w:val="20"/>
                <w:szCs w:val="20"/>
              </w:rPr>
              <w:t>€</w:t>
            </w:r>
          </w:p>
        </w:tc>
      </w:tr>
      <w:tr w:rsidR="00F56792" w:rsidRPr="0079780A" w:rsidTr="00811595">
        <w:trPr>
          <w:trHeight w:hRule="exact" w:val="639"/>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50" w:lineRule="auto"/>
              <w:ind w:left="80" w:right="45"/>
              <w:jc w:val="both"/>
              <w:rPr>
                <w:rFonts w:ascii="Times New Roman" w:hAnsi="Times New Roman"/>
                <w:sz w:val="24"/>
                <w:szCs w:val="24"/>
              </w:rPr>
            </w:pPr>
            <w:r w:rsidRPr="0079780A">
              <w:rPr>
                <w:rFonts w:ascii="Arial" w:hAnsi="Arial" w:cs="Arial"/>
                <w:sz w:val="20"/>
                <w:szCs w:val="20"/>
              </w:rPr>
              <w:t>33</w:t>
            </w:r>
            <w:r w:rsidRPr="0079780A">
              <w:rPr>
                <w:rFonts w:ascii="Arial" w:hAnsi="Arial" w:cs="Arial"/>
                <w:spacing w:val="15"/>
                <w:sz w:val="20"/>
                <w:szCs w:val="20"/>
              </w:rPr>
              <w:t xml:space="preserve"> </w:t>
            </w:r>
            <w:r w:rsidRPr="0079780A">
              <w:rPr>
                <w:rFonts w:ascii="Arial" w:hAnsi="Arial" w:cs="Arial"/>
                <w:sz w:val="20"/>
                <w:szCs w:val="20"/>
              </w:rPr>
              <w:t>pasti</w:t>
            </w:r>
            <w:r w:rsidRPr="0079780A">
              <w:rPr>
                <w:rFonts w:ascii="Arial" w:hAnsi="Arial" w:cs="Arial"/>
                <w:spacing w:val="15"/>
                <w:sz w:val="20"/>
                <w:szCs w:val="20"/>
              </w:rPr>
              <w:t xml:space="preserve"> </w:t>
            </w:r>
            <w:r w:rsidRPr="0079780A">
              <w:rPr>
                <w:rFonts w:ascii="Arial" w:hAnsi="Arial" w:cs="Arial"/>
                <w:sz w:val="20"/>
                <w:szCs w:val="20"/>
              </w:rPr>
              <w:t>di</w:t>
            </w:r>
            <w:r w:rsidRPr="0079780A">
              <w:rPr>
                <w:rFonts w:ascii="Arial" w:hAnsi="Arial" w:cs="Arial"/>
                <w:spacing w:val="15"/>
                <w:sz w:val="20"/>
                <w:szCs w:val="20"/>
              </w:rPr>
              <w:t xml:space="preserve"> </w:t>
            </w:r>
            <w:r w:rsidRPr="0079780A">
              <w:rPr>
                <w:rFonts w:ascii="Arial" w:hAnsi="Arial" w:cs="Arial"/>
                <w:sz w:val="20"/>
                <w:szCs w:val="20"/>
              </w:rPr>
              <w:t>cui</w:t>
            </w:r>
            <w:r w:rsidRPr="0079780A">
              <w:rPr>
                <w:rFonts w:ascii="Arial" w:hAnsi="Arial" w:cs="Arial"/>
                <w:spacing w:val="15"/>
                <w:sz w:val="20"/>
                <w:szCs w:val="20"/>
              </w:rPr>
              <w:t xml:space="preserve"> </w:t>
            </w:r>
            <w:r w:rsidRPr="0079780A">
              <w:rPr>
                <w:rFonts w:ascii="Arial" w:hAnsi="Arial" w:cs="Arial"/>
                <w:sz w:val="20"/>
                <w:szCs w:val="20"/>
              </w:rPr>
              <w:t>10</w:t>
            </w:r>
            <w:r w:rsidRPr="0079780A">
              <w:rPr>
                <w:rFonts w:ascii="Arial" w:hAnsi="Arial" w:cs="Arial"/>
                <w:spacing w:val="15"/>
                <w:sz w:val="20"/>
                <w:szCs w:val="20"/>
              </w:rPr>
              <w:t xml:space="preserve"> </w:t>
            </w:r>
            <w:r w:rsidRPr="0079780A">
              <w:rPr>
                <w:rFonts w:ascii="Arial" w:hAnsi="Arial" w:cs="Arial"/>
                <w:sz w:val="20"/>
                <w:szCs w:val="20"/>
              </w:rPr>
              <w:t>al</w:t>
            </w:r>
            <w:r w:rsidRPr="0079780A">
              <w:rPr>
                <w:rFonts w:ascii="Arial" w:hAnsi="Arial" w:cs="Arial"/>
                <w:spacing w:val="15"/>
                <w:sz w:val="20"/>
                <w:szCs w:val="20"/>
              </w:rPr>
              <w:t xml:space="preserve"> </w:t>
            </w:r>
            <w:r w:rsidRPr="0079780A">
              <w:rPr>
                <w:rFonts w:ascii="Arial" w:hAnsi="Arial" w:cs="Arial"/>
                <w:sz w:val="20"/>
                <w:szCs w:val="20"/>
              </w:rPr>
              <w:t>club</w:t>
            </w:r>
            <w:r w:rsidRPr="0079780A">
              <w:rPr>
                <w:rFonts w:ascii="Arial" w:hAnsi="Arial" w:cs="Arial"/>
                <w:spacing w:val="15"/>
                <w:sz w:val="20"/>
                <w:szCs w:val="20"/>
              </w:rPr>
              <w:t xml:space="preserve"> </w:t>
            </w:r>
            <w:r w:rsidRPr="0079780A">
              <w:rPr>
                <w:rFonts w:ascii="Arial" w:hAnsi="Arial" w:cs="Arial"/>
                <w:sz w:val="20"/>
                <w:szCs w:val="20"/>
              </w:rPr>
              <w:t>(giudici</w:t>
            </w:r>
            <w:r w:rsidRPr="0079780A">
              <w:rPr>
                <w:rFonts w:ascii="Arial" w:hAnsi="Arial" w:cs="Arial"/>
                <w:spacing w:val="15"/>
                <w:sz w:val="20"/>
                <w:szCs w:val="20"/>
              </w:rPr>
              <w:t xml:space="preserve"> </w:t>
            </w:r>
            <w:r w:rsidRPr="0079780A">
              <w:rPr>
                <w:rFonts w:ascii="Arial" w:hAnsi="Arial" w:cs="Arial"/>
                <w:sz w:val="20"/>
                <w:szCs w:val="20"/>
              </w:rPr>
              <w:t>e a</w:t>
            </w:r>
            <w:r w:rsidRPr="0079780A">
              <w:rPr>
                <w:rFonts w:ascii="Arial" w:hAnsi="Arial" w:cs="Arial"/>
                <w:spacing w:val="-17"/>
                <w:sz w:val="20"/>
                <w:szCs w:val="20"/>
              </w:rPr>
              <w:t xml:space="preserve"> </w:t>
            </w:r>
            <w:r w:rsidRPr="0079780A">
              <w:rPr>
                <w:rFonts w:ascii="Arial" w:hAnsi="Arial" w:cs="Arial"/>
                <w:sz w:val="20"/>
                <w:szCs w:val="20"/>
              </w:rPr>
              <w:t>i</w:t>
            </w:r>
            <w:r w:rsidRPr="0079780A">
              <w:rPr>
                <w:rFonts w:ascii="Arial" w:hAnsi="Arial" w:cs="Arial"/>
                <w:spacing w:val="-17"/>
                <w:sz w:val="20"/>
                <w:szCs w:val="20"/>
              </w:rPr>
              <w:t xml:space="preserve"> </w:t>
            </w:r>
            <w:r w:rsidRPr="0079780A">
              <w:rPr>
                <w:rFonts w:ascii="Arial" w:hAnsi="Arial" w:cs="Arial"/>
                <w:sz w:val="20"/>
                <w:szCs w:val="20"/>
              </w:rPr>
              <w:t>u</w:t>
            </w:r>
            <w:r w:rsidRPr="0079780A">
              <w:rPr>
                <w:rFonts w:ascii="Arial" w:hAnsi="Arial" w:cs="Arial"/>
                <w:spacing w:val="-17"/>
                <w:sz w:val="20"/>
                <w:szCs w:val="20"/>
              </w:rPr>
              <w:t xml:space="preserve"> </w:t>
            </w:r>
            <w:r w:rsidRPr="0079780A">
              <w:rPr>
                <w:rFonts w:ascii="Arial" w:hAnsi="Arial" w:cs="Arial"/>
                <w:sz w:val="20"/>
                <w:szCs w:val="20"/>
              </w:rPr>
              <w:t>t</w:t>
            </w:r>
            <w:r w:rsidRPr="0079780A">
              <w:rPr>
                <w:rFonts w:ascii="Arial" w:hAnsi="Arial" w:cs="Arial"/>
                <w:spacing w:val="-17"/>
                <w:sz w:val="20"/>
                <w:szCs w:val="20"/>
              </w:rPr>
              <w:t xml:space="preserve"> </w:t>
            </w:r>
            <w:r w:rsidRPr="0079780A">
              <w:rPr>
                <w:rFonts w:ascii="Arial" w:hAnsi="Arial" w:cs="Arial"/>
                <w:sz w:val="20"/>
                <w:szCs w:val="20"/>
              </w:rPr>
              <w:t>a</w:t>
            </w:r>
            <w:r w:rsidRPr="0079780A">
              <w:rPr>
                <w:rFonts w:ascii="Arial" w:hAnsi="Arial" w:cs="Arial"/>
                <w:spacing w:val="-17"/>
                <w:sz w:val="20"/>
                <w:szCs w:val="20"/>
              </w:rPr>
              <w:t xml:space="preserve"> </w:t>
            </w:r>
            <w:r w:rsidRPr="0079780A">
              <w:rPr>
                <w:rFonts w:ascii="Arial" w:hAnsi="Arial" w:cs="Arial"/>
                <w:sz w:val="20"/>
                <w:szCs w:val="20"/>
              </w:rPr>
              <w:t>n</w:t>
            </w:r>
            <w:r w:rsidRPr="0079780A">
              <w:rPr>
                <w:rFonts w:ascii="Arial" w:hAnsi="Arial" w:cs="Arial"/>
                <w:spacing w:val="-17"/>
                <w:sz w:val="20"/>
                <w:szCs w:val="20"/>
              </w:rPr>
              <w:t xml:space="preserve"> </w:t>
            </w:r>
            <w:r w:rsidRPr="0079780A">
              <w:rPr>
                <w:rFonts w:ascii="Arial" w:hAnsi="Arial" w:cs="Arial"/>
                <w:sz w:val="20"/>
                <w:szCs w:val="20"/>
              </w:rPr>
              <w:t>t</w:t>
            </w:r>
            <w:r w:rsidRPr="0079780A">
              <w:rPr>
                <w:rFonts w:ascii="Arial" w:hAnsi="Arial" w:cs="Arial"/>
                <w:spacing w:val="-17"/>
                <w:sz w:val="20"/>
                <w:szCs w:val="20"/>
              </w:rPr>
              <w:t xml:space="preserve"> </w:t>
            </w:r>
            <w:r w:rsidRPr="0079780A">
              <w:rPr>
                <w:rFonts w:ascii="Arial" w:hAnsi="Arial" w:cs="Arial"/>
                <w:sz w:val="20"/>
                <w:szCs w:val="20"/>
              </w:rPr>
              <w:t>i</w:t>
            </w:r>
            <w:r w:rsidRPr="0079780A">
              <w:rPr>
                <w:rFonts w:ascii="Arial" w:hAnsi="Arial" w:cs="Arial"/>
                <w:spacing w:val="-17"/>
                <w:sz w:val="20"/>
                <w:szCs w:val="20"/>
              </w:rPr>
              <w:t xml:space="preserve"> </w:t>
            </w:r>
            <w:r w:rsidRPr="0079780A">
              <w:rPr>
                <w:rFonts w:ascii="Arial" w:hAnsi="Arial" w:cs="Arial"/>
                <w:sz w:val="20"/>
                <w:szCs w:val="20"/>
              </w:rPr>
              <w:t>)</w:t>
            </w:r>
            <w:r w:rsidRPr="0079780A">
              <w:rPr>
                <w:rFonts w:ascii="Arial" w:hAnsi="Arial" w:cs="Arial"/>
                <w:spacing w:val="-17"/>
                <w:sz w:val="20"/>
                <w:szCs w:val="20"/>
              </w:rPr>
              <w:t xml:space="preserve"> </w:t>
            </w:r>
            <w:r w:rsidRPr="0079780A">
              <w:rPr>
                <w:rFonts w:ascii="Arial" w:hAnsi="Arial" w:cs="Arial"/>
                <w:sz w:val="20"/>
                <w:szCs w:val="20"/>
              </w:rPr>
              <w:t xml:space="preserve">+  </w:t>
            </w:r>
            <w:r w:rsidRPr="0079780A">
              <w:rPr>
                <w:rFonts w:ascii="Arial" w:hAnsi="Arial" w:cs="Arial"/>
                <w:spacing w:val="8"/>
                <w:sz w:val="20"/>
                <w:szCs w:val="20"/>
              </w:rPr>
              <w:t xml:space="preserve"> </w:t>
            </w:r>
            <w:r w:rsidRPr="0079780A">
              <w:rPr>
                <w:rFonts w:ascii="Arial" w:hAnsi="Arial" w:cs="Arial"/>
                <w:sz w:val="20"/>
                <w:szCs w:val="20"/>
              </w:rPr>
              <w:t>b</w:t>
            </w:r>
            <w:r w:rsidRPr="0079780A">
              <w:rPr>
                <w:rFonts w:ascii="Arial" w:hAnsi="Arial" w:cs="Arial"/>
                <w:spacing w:val="-17"/>
                <w:sz w:val="20"/>
                <w:szCs w:val="20"/>
              </w:rPr>
              <w:t xml:space="preserve"> </w:t>
            </w:r>
            <w:r w:rsidRPr="0079780A">
              <w:rPr>
                <w:rFonts w:ascii="Arial" w:hAnsi="Arial" w:cs="Arial"/>
                <w:sz w:val="20"/>
                <w:szCs w:val="20"/>
              </w:rPr>
              <w:t>e</w:t>
            </w:r>
            <w:r w:rsidRPr="0079780A">
              <w:rPr>
                <w:rFonts w:ascii="Arial" w:hAnsi="Arial" w:cs="Arial"/>
                <w:spacing w:val="-17"/>
                <w:sz w:val="20"/>
                <w:szCs w:val="20"/>
              </w:rPr>
              <w:t xml:space="preserve"> </w:t>
            </w:r>
            <w:r w:rsidRPr="0079780A">
              <w:rPr>
                <w:rFonts w:ascii="Arial" w:hAnsi="Arial" w:cs="Arial"/>
                <w:sz w:val="20"/>
                <w:szCs w:val="20"/>
              </w:rPr>
              <w:t>v</w:t>
            </w:r>
            <w:r w:rsidRPr="0079780A">
              <w:rPr>
                <w:rFonts w:ascii="Arial" w:hAnsi="Arial" w:cs="Arial"/>
                <w:spacing w:val="-17"/>
                <w:sz w:val="20"/>
                <w:szCs w:val="20"/>
              </w:rPr>
              <w:t xml:space="preserve"> </w:t>
            </w:r>
            <w:r w:rsidRPr="0079780A">
              <w:rPr>
                <w:rFonts w:ascii="Arial" w:hAnsi="Arial" w:cs="Arial"/>
                <w:sz w:val="20"/>
                <w:szCs w:val="20"/>
              </w:rPr>
              <w:t>a</w:t>
            </w:r>
            <w:r w:rsidRPr="0079780A">
              <w:rPr>
                <w:rFonts w:ascii="Arial" w:hAnsi="Arial" w:cs="Arial"/>
                <w:spacing w:val="-17"/>
                <w:sz w:val="20"/>
                <w:szCs w:val="20"/>
              </w:rPr>
              <w:t xml:space="preserve"> </w:t>
            </w:r>
            <w:r w:rsidRPr="0079780A">
              <w:rPr>
                <w:rFonts w:ascii="Arial" w:hAnsi="Arial" w:cs="Arial"/>
                <w:sz w:val="20"/>
                <w:szCs w:val="20"/>
              </w:rPr>
              <w:t>n</w:t>
            </w:r>
            <w:r w:rsidRPr="0079780A">
              <w:rPr>
                <w:rFonts w:ascii="Arial" w:hAnsi="Arial" w:cs="Arial"/>
                <w:spacing w:val="-17"/>
                <w:sz w:val="20"/>
                <w:szCs w:val="20"/>
              </w:rPr>
              <w:t xml:space="preserve"> </w:t>
            </w:r>
            <w:r w:rsidRPr="0079780A">
              <w:rPr>
                <w:rFonts w:ascii="Arial" w:hAnsi="Arial" w:cs="Arial"/>
                <w:sz w:val="20"/>
                <w:szCs w:val="20"/>
              </w:rPr>
              <w:t>d</w:t>
            </w:r>
            <w:r w:rsidRPr="0079780A">
              <w:rPr>
                <w:rFonts w:ascii="Arial" w:hAnsi="Arial" w:cs="Arial"/>
                <w:spacing w:val="-17"/>
                <w:sz w:val="20"/>
                <w:szCs w:val="20"/>
              </w:rPr>
              <w:t xml:space="preserve"> </w:t>
            </w:r>
            <w:r w:rsidRPr="0079780A">
              <w:rPr>
                <w:rFonts w:ascii="Arial" w:hAnsi="Arial" w:cs="Arial"/>
                <w:sz w:val="20"/>
                <w:szCs w:val="20"/>
              </w:rPr>
              <w:t xml:space="preserve">a  </w:t>
            </w:r>
            <w:r w:rsidRPr="0079780A">
              <w:rPr>
                <w:rFonts w:ascii="Arial" w:hAnsi="Arial" w:cs="Arial"/>
                <w:spacing w:val="8"/>
                <w:sz w:val="20"/>
                <w:szCs w:val="20"/>
              </w:rPr>
              <w:t xml:space="preserve"> </w:t>
            </w:r>
            <w:r w:rsidRPr="0079780A">
              <w:rPr>
                <w:rFonts w:ascii="Arial" w:hAnsi="Arial" w:cs="Arial"/>
                <w:sz w:val="20"/>
                <w:szCs w:val="20"/>
              </w:rPr>
              <w:t>e</w:t>
            </w:r>
            <w:r w:rsidRPr="0079780A">
              <w:rPr>
                <w:rFonts w:ascii="Arial" w:hAnsi="Arial" w:cs="Arial"/>
                <w:spacing w:val="-17"/>
                <w:sz w:val="20"/>
                <w:szCs w:val="20"/>
              </w:rPr>
              <w:t xml:space="preserve"> </w:t>
            </w:r>
            <w:r w:rsidRPr="0079780A">
              <w:rPr>
                <w:rFonts w:ascii="Arial" w:hAnsi="Arial" w:cs="Arial"/>
                <w:sz w:val="20"/>
                <w:szCs w:val="20"/>
              </w:rPr>
              <w:t>x</w:t>
            </w:r>
            <w:r w:rsidRPr="0079780A">
              <w:rPr>
                <w:rFonts w:ascii="Arial" w:hAnsi="Arial" w:cs="Arial"/>
                <w:spacing w:val="-17"/>
                <w:sz w:val="20"/>
                <w:szCs w:val="20"/>
              </w:rPr>
              <w:t xml:space="preserve"> </w:t>
            </w:r>
            <w:r w:rsidRPr="0079780A">
              <w:rPr>
                <w:rFonts w:ascii="Arial" w:hAnsi="Arial" w:cs="Arial"/>
                <w:sz w:val="20"/>
                <w:szCs w:val="20"/>
              </w:rPr>
              <w:t>t</w:t>
            </w:r>
            <w:r w:rsidRPr="0079780A">
              <w:rPr>
                <w:rFonts w:ascii="Arial" w:hAnsi="Arial" w:cs="Arial"/>
                <w:spacing w:val="-17"/>
                <w:sz w:val="20"/>
                <w:szCs w:val="20"/>
              </w:rPr>
              <w:t xml:space="preserve"> </w:t>
            </w:r>
            <w:r w:rsidRPr="0079780A">
              <w:rPr>
                <w:rFonts w:ascii="Arial" w:hAnsi="Arial" w:cs="Arial"/>
                <w:sz w:val="20"/>
                <w:szCs w:val="20"/>
              </w:rPr>
              <w:t>r</w:t>
            </w:r>
            <w:r w:rsidRPr="0079780A">
              <w:rPr>
                <w:rFonts w:ascii="Arial" w:hAnsi="Arial" w:cs="Arial"/>
                <w:spacing w:val="-17"/>
                <w:sz w:val="20"/>
                <w:szCs w:val="20"/>
              </w:rPr>
              <w:t xml:space="preserve"> </w:t>
            </w:r>
            <w:r w:rsidRPr="0079780A">
              <w:rPr>
                <w:rFonts w:ascii="Arial" w:hAnsi="Arial" w:cs="Arial"/>
                <w:sz w:val="20"/>
                <w:szCs w:val="20"/>
              </w:rPr>
              <w:t>a giudici(30)</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60" w:lineRule="exact"/>
              <w:rPr>
                <w:rFonts w:ascii="Times New Roman" w:hAnsi="Times New Roman"/>
                <w:sz w:val="16"/>
                <w:szCs w:val="16"/>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sz w:val="20"/>
                <w:szCs w:val="20"/>
              </w:rPr>
              <w:t>26</w:t>
            </w:r>
            <w:r w:rsidRPr="0079780A">
              <w:rPr>
                <w:rFonts w:ascii="Arial" w:hAnsi="Arial" w:cs="Arial"/>
                <w:sz w:val="20"/>
                <w:szCs w:val="20"/>
              </w:rPr>
              <w:t xml:space="preserve">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tot in ricevuta 720</w:t>
            </w:r>
            <w:r>
              <w:rPr>
                <w:rFonts w:ascii="Arial" w:hAnsi="Arial" w:cs="Arial"/>
                <w:sz w:val="20"/>
                <w:szCs w:val="20"/>
              </w:rPr>
              <w:t xml:space="preserve"> </w:t>
            </w:r>
            <w:r w:rsidRPr="001A3833">
              <w:rPr>
                <w:rFonts w:ascii="Arial" w:hAnsi="Arial" w:cs="Arial"/>
                <w:b/>
                <w:szCs w:val="20"/>
              </w:rPr>
              <w:t>All. 3-1</w:t>
            </w:r>
          </w:p>
        </w:tc>
        <w:tc>
          <w:tcPr>
            <w:tcW w:w="2268" w:type="dxa"/>
            <w:tcBorders>
              <w:top w:val="single" w:sz="2" w:space="0" w:color="BFBFBF"/>
              <w:left w:val="single" w:sz="24" w:space="0" w:color="515151"/>
              <w:bottom w:val="single" w:sz="2" w:space="0" w:color="BFBFBF"/>
              <w:right w:val="single" w:sz="2" w:space="0" w:color="BFBFBF"/>
            </w:tcBorders>
          </w:tcPr>
          <w:p w:rsidR="00F56792" w:rsidRPr="00A478B2" w:rsidRDefault="00F56792" w:rsidP="00811595">
            <w:pPr>
              <w:widowControl w:val="0"/>
              <w:autoSpaceDE w:val="0"/>
              <w:autoSpaceDN w:val="0"/>
              <w:adjustRightInd w:val="0"/>
              <w:spacing w:after="0" w:line="240" w:lineRule="auto"/>
              <w:rPr>
                <w:rFonts w:ascii="Trebuchet MS" w:hAnsi="Trebuchet MS"/>
                <w:sz w:val="24"/>
                <w:szCs w:val="24"/>
              </w:rPr>
            </w:pPr>
            <w:r>
              <w:rPr>
                <w:rFonts w:ascii="Trebuchet MS" w:hAnsi="Trebuchet MS"/>
                <w:sz w:val="24"/>
                <w:szCs w:val="24"/>
              </w:rPr>
              <w:t xml:space="preserve"> </w:t>
            </w:r>
            <w:r w:rsidRPr="00A478B2">
              <w:rPr>
                <w:rFonts w:ascii="Trebuchet MS" w:hAnsi="Trebuchet MS"/>
                <w:sz w:val="24"/>
                <w:szCs w:val="24"/>
              </w:rPr>
              <w:t>panini</w:t>
            </w: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185,00 </w:t>
            </w:r>
            <w:r w:rsidRPr="0079780A">
              <w:rPr>
                <w:rFonts w:ascii="Arial" w:hAnsi="Arial" w:cs="Arial"/>
                <w:w w:val="133"/>
                <w:sz w:val="20"/>
                <w:szCs w:val="20"/>
              </w:rPr>
              <w:t>€</w:t>
            </w: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roofErr w:type="spellStart"/>
            <w:r w:rsidRPr="0079780A">
              <w:rPr>
                <w:rFonts w:ascii="Arial" w:hAnsi="Arial" w:cs="Arial"/>
                <w:sz w:val="20"/>
                <w:szCs w:val="20"/>
              </w:rPr>
              <w:t>camera+</w:t>
            </w:r>
            <w:proofErr w:type="spellEnd"/>
            <w:r w:rsidRPr="0079780A">
              <w:rPr>
                <w:rFonts w:ascii="Arial" w:hAnsi="Arial" w:cs="Arial"/>
                <w:sz w:val="20"/>
                <w:szCs w:val="20"/>
              </w:rPr>
              <w:t xml:space="preserve"> ristorante</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160,00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cene</w:t>
            </w: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460,00 </w:t>
            </w:r>
            <w:r w:rsidRPr="0079780A">
              <w:rPr>
                <w:rFonts w:ascii="Arial" w:hAnsi="Arial" w:cs="Arial"/>
                <w:w w:val="133"/>
                <w:sz w:val="20"/>
                <w:szCs w:val="20"/>
              </w:rPr>
              <w:t>€</w:t>
            </w:r>
            <w:r>
              <w:rPr>
                <w:rFonts w:ascii="Times New Roman" w:hAnsi="Times New Roman"/>
                <w:sz w:val="24"/>
                <w:szCs w:val="24"/>
              </w:rPr>
              <w:t xml:space="preserve"> </w:t>
            </w: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Cartoleria</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63,00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Pagato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albergo giudici Roma </w:t>
            </w:r>
            <w:proofErr w:type="spellStart"/>
            <w:r w:rsidRPr="0079780A">
              <w:rPr>
                <w:rFonts w:ascii="Arial" w:hAnsi="Arial" w:cs="Arial"/>
                <w:sz w:val="20"/>
                <w:szCs w:val="20"/>
              </w:rPr>
              <w:t>rientro+cena</w:t>
            </w:r>
            <w:proofErr w:type="spellEnd"/>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140,00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dati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traghetto giudice Danimarca</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dati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voli giudici</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582,00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carta di credito</w:t>
            </w:r>
            <w:r>
              <w:rPr>
                <w:rFonts w:ascii="Arial" w:hAnsi="Arial" w:cs="Arial"/>
                <w:sz w:val="20"/>
                <w:szCs w:val="20"/>
              </w:rPr>
              <w:t xml:space="preserve"> </w:t>
            </w:r>
            <w:r w:rsidRPr="001A3833">
              <w:rPr>
                <w:rFonts w:ascii="Arial" w:hAnsi="Arial" w:cs="Arial"/>
                <w:b/>
                <w:szCs w:val="20"/>
              </w:rPr>
              <w:t>All. 3-2</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treno giudice per aeroporto</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80,00 </w:t>
            </w:r>
            <w:r w:rsidRPr="0079780A">
              <w:rPr>
                <w:rFonts w:ascii="Arial" w:hAnsi="Arial" w:cs="Arial"/>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dati in contanti</w:t>
            </w: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4"/>
                <w:sz w:val="20"/>
                <w:szCs w:val="20"/>
              </w:rPr>
              <w:t>T</w:t>
            </w:r>
            <w:r w:rsidRPr="0079780A">
              <w:rPr>
                <w:rFonts w:ascii="Arial" w:hAnsi="Arial" w:cs="Arial"/>
                <w:b/>
                <w:bCs/>
                <w:sz w:val="20"/>
                <w:szCs w:val="20"/>
              </w:rPr>
              <w:t>OT spese WT</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2.2</w:t>
            </w:r>
            <w:r>
              <w:rPr>
                <w:rFonts w:ascii="Arial" w:hAnsi="Arial" w:cs="Arial"/>
                <w:b/>
                <w:bCs/>
                <w:sz w:val="20"/>
                <w:szCs w:val="20"/>
              </w:rPr>
              <w:t>7</w:t>
            </w:r>
            <w:r w:rsidRPr="0079780A">
              <w:rPr>
                <w:rFonts w:ascii="Arial" w:hAnsi="Arial" w:cs="Arial"/>
                <w:b/>
                <w:bCs/>
                <w:sz w:val="20"/>
                <w:szCs w:val="20"/>
              </w:rPr>
              <w:t xml:space="preserve">5,00 </w:t>
            </w:r>
            <w:r w:rsidRPr="0079780A">
              <w:rPr>
                <w:rFonts w:ascii="Arial" w:hAnsi="Arial" w:cs="Arial"/>
                <w:b/>
                <w:bCs/>
                <w:w w:val="133"/>
                <w:sz w:val="20"/>
                <w:szCs w:val="20"/>
              </w:rPr>
              <w:t>€</w:t>
            </w: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jc w:val="right"/>
              <w:rPr>
                <w:rFonts w:ascii="Times New Roman" w:hAnsi="Times New Roman"/>
                <w:sz w:val="24"/>
                <w:szCs w:val="24"/>
              </w:rPr>
            </w:pPr>
            <w:r>
              <w:rPr>
                <w:rFonts w:ascii="Arial" w:hAnsi="Arial" w:cs="Arial"/>
                <w:b/>
                <w:bCs/>
                <w:sz w:val="20"/>
                <w:szCs w:val="20"/>
              </w:rPr>
              <w:t>3.315</w:t>
            </w:r>
            <w:r w:rsidRPr="0079780A">
              <w:rPr>
                <w:rFonts w:ascii="Arial" w:hAnsi="Arial" w:cs="Arial"/>
                <w:b/>
                <w:bCs/>
                <w:sz w:val="20"/>
                <w:szCs w:val="20"/>
              </w:rPr>
              <w:t xml:space="preserve">,00 </w:t>
            </w:r>
            <w:r w:rsidRPr="0079780A">
              <w:rPr>
                <w:rFonts w:ascii="Arial" w:hAnsi="Arial" w:cs="Arial"/>
                <w:b/>
                <w:bCs/>
                <w:w w:val="133"/>
                <w:sz w:val="20"/>
                <w:szCs w:val="20"/>
              </w:rPr>
              <w:t>€</w:t>
            </w:r>
          </w:p>
        </w:tc>
      </w:tr>
      <w:tr w:rsidR="00F56792" w:rsidRPr="0079780A" w:rsidTr="00811595">
        <w:trPr>
          <w:trHeight w:hRule="exact" w:val="410"/>
        </w:trPr>
        <w:tc>
          <w:tcPr>
            <w:tcW w:w="405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Consuntivo</w:t>
            </w:r>
          </w:p>
        </w:tc>
        <w:tc>
          <w:tcPr>
            <w:tcW w:w="141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
        </w:tc>
        <w:tc>
          <w:tcPr>
            <w:tcW w:w="3119"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2" w:space="0" w:color="BFBFBF"/>
              <w:left w:val="single" w:sz="24" w:space="0" w:color="515151"/>
              <w:bottom w:val="single" w:sz="2" w:space="0" w:color="BFBFBF"/>
              <w:right w:val="single" w:sz="2" w:space="0" w:color="BFBFBF"/>
            </w:tcBorders>
            <w:vAlign w:val="center"/>
          </w:tcPr>
          <w:p w:rsidR="00F56792" w:rsidRPr="00EE626C" w:rsidRDefault="00F56792" w:rsidP="00811595">
            <w:pPr>
              <w:widowControl w:val="0"/>
              <w:autoSpaceDE w:val="0"/>
              <w:autoSpaceDN w:val="0"/>
              <w:adjustRightInd w:val="0"/>
              <w:spacing w:after="0" w:line="240" w:lineRule="auto"/>
              <w:jc w:val="center"/>
              <w:rPr>
                <w:rFonts w:ascii="Times New Roman" w:hAnsi="Times New Roman"/>
                <w:sz w:val="24"/>
                <w:szCs w:val="24"/>
              </w:rPr>
            </w:pPr>
            <w:r w:rsidRPr="00EE626C">
              <w:rPr>
                <w:rFonts w:ascii="Arial" w:hAnsi="Arial" w:cs="Arial"/>
                <w:b/>
                <w:bCs/>
                <w:sz w:val="20"/>
                <w:szCs w:val="20"/>
              </w:rPr>
              <w:t>+</w:t>
            </w:r>
            <w:r>
              <w:rPr>
                <w:rFonts w:ascii="Arial" w:hAnsi="Arial" w:cs="Arial"/>
                <w:b/>
                <w:bCs/>
                <w:sz w:val="20"/>
                <w:szCs w:val="20"/>
              </w:rPr>
              <w:t>1040</w:t>
            </w:r>
            <w:r w:rsidRPr="00EE626C">
              <w:rPr>
                <w:rFonts w:ascii="Arial" w:hAnsi="Arial" w:cs="Arial"/>
                <w:b/>
                <w:bCs/>
                <w:sz w:val="20"/>
                <w:szCs w:val="20"/>
              </w:rPr>
              <w:t xml:space="preserve">,00 </w:t>
            </w:r>
            <w:r w:rsidRPr="00EE626C">
              <w:rPr>
                <w:rFonts w:ascii="Arial" w:hAnsi="Arial" w:cs="Arial"/>
                <w:b/>
                <w:bCs/>
                <w:w w:val="133"/>
                <w:sz w:val="20"/>
                <w:szCs w:val="20"/>
              </w:rPr>
              <w:t>€</w:t>
            </w:r>
            <w:r>
              <w:rPr>
                <w:rStyle w:val="Rimandonotaapidipagina"/>
                <w:rFonts w:ascii="Arial" w:hAnsi="Arial" w:cs="Arial"/>
                <w:b/>
                <w:bCs/>
                <w:w w:val="133"/>
                <w:sz w:val="20"/>
                <w:szCs w:val="20"/>
              </w:rPr>
              <w:footnoteReference w:id="2"/>
            </w:r>
          </w:p>
        </w:tc>
        <w:tc>
          <w:tcPr>
            <w:tcW w:w="2126"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150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550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187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2092</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4780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3800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63</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303100">
              <w:rPr>
                <w:rFonts w:ascii="Times New Roman" w:eastAsia="Calibri" w:hAnsi="Times New Roman"/>
                <w:b/>
                <w:sz w:val="24"/>
                <w:szCs w:val="24"/>
              </w:rPr>
              <w:t>2275</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9366</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rsidSect="00A57328">
          <w:headerReference w:type="even" r:id="rId12"/>
          <w:headerReference w:type="default" r:id="rId13"/>
          <w:pgSz w:w="16840" w:h="11900" w:orient="landscape"/>
          <w:pgMar w:top="709" w:right="2420" w:bottom="280" w:left="851" w:header="0" w:footer="0" w:gutter="0"/>
          <w:cols w:space="720"/>
          <w:noEndnote/>
        </w:sectPr>
      </w:pPr>
    </w:p>
    <w:p w:rsidR="00F56792" w:rsidRDefault="00F56792" w:rsidP="00F56792">
      <w:pPr>
        <w:widowControl w:val="0"/>
        <w:autoSpaceDE w:val="0"/>
        <w:autoSpaceDN w:val="0"/>
        <w:adjustRightInd w:val="0"/>
        <w:spacing w:before="19" w:after="0" w:line="240" w:lineRule="auto"/>
        <w:ind w:left="3921"/>
        <w:rPr>
          <w:rFonts w:ascii="Arial" w:hAnsi="Arial" w:cs="Arial"/>
          <w:sz w:val="24"/>
          <w:szCs w:val="24"/>
        </w:rPr>
      </w:pPr>
      <w:r>
        <w:rPr>
          <w:rFonts w:ascii="Arial" w:hAnsi="Arial" w:cs="Arial"/>
          <w:sz w:val="24"/>
          <w:szCs w:val="24"/>
        </w:rPr>
        <w:lastRenderedPageBreak/>
        <w:t>WT</w:t>
      </w:r>
      <w:r>
        <w:rPr>
          <w:rFonts w:ascii="Arial" w:hAnsi="Arial" w:cs="Arial"/>
          <w:spacing w:val="-4"/>
          <w:sz w:val="24"/>
          <w:szCs w:val="24"/>
        </w:rPr>
        <w:t xml:space="preserve"> </w:t>
      </w:r>
      <w:r>
        <w:rPr>
          <w:rFonts w:ascii="Arial" w:hAnsi="Arial" w:cs="Arial"/>
          <w:sz w:val="24"/>
          <w:szCs w:val="24"/>
        </w:rPr>
        <w:t>SINALUNGA</w:t>
      </w:r>
      <w:r>
        <w:rPr>
          <w:rFonts w:ascii="Arial" w:hAnsi="Arial" w:cs="Arial"/>
          <w:spacing w:val="-13"/>
          <w:sz w:val="24"/>
          <w:szCs w:val="24"/>
        </w:rPr>
        <w:t xml:space="preserve"> </w:t>
      </w:r>
      <w:r>
        <w:rPr>
          <w:rFonts w:ascii="Arial" w:hAnsi="Arial" w:cs="Arial"/>
          <w:sz w:val="24"/>
          <w:szCs w:val="24"/>
        </w:rPr>
        <w:t>(05-06</w:t>
      </w:r>
      <w:r>
        <w:rPr>
          <w:rFonts w:ascii="Arial" w:hAnsi="Arial" w:cs="Arial"/>
          <w:spacing w:val="-13"/>
          <w:sz w:val="24"/>
          <w:szCs w:val="24"/>
        </w:rPr>
        <w:t xml:space="preserve"> </w:t>
      </w:r>
      <w:r>
        <w:rPr>
          <w:rFonts w:ascii="Arial" w:hAnsi="Arial" w:cs="Arial"/>
          <w:sz w:val="24"/>
          <w:szCs w:val="24"/>
        </w:rPr>
        <w:t xml:space="preserve">APRILE 2014) </w:t>
      </w:r>
      <w:r w:rsidRPr="00323DA3">
        <w:rPr>
          <w:rFonts w:ascii="Arial" w:hAnsi="Arial" w:cs="Arial"/>
          <w:sz w:val="36"/>
          <w:szCs w:val="24"/>
        </w:rPr>
        <w:t>Gara</w:t>
      </w:r>
      <w:r>
        <w:rPr>
          <w:rFonts w:ascii="Arial" w:hAnsi="Arial" w:cs="Arial"/>
          <w:sz w:val="36"/>
          <w:szCs w:val="24"/>
        </w:rPr>
        <w:t xml:space="preserve"> </w:t>
      </w:r>
      <w:r w:rsidRPr="00323DA3">
        <w:rPr>
          <w:rFonts w:ascii="Arial" w:hAnsi="Arial" w:cs="Arial"/>
          <w:sz w:val="36"/>
          <w:szCs w:val="24"/>
        </w:rPr>
        <w:t>4</w:t>
      </w:r>
    </w:p>
    <w:p w:rsidR="00F56792" w:rsidRDefault="00F56792" w:rsidP="00F56792">
      <w:pPr>
        <w:widowControl w:val="0"/>
        <w:autoSpaceDE w:val="0"/>
        <w:autoSpaceDN w:val="0"/>
        <w:adjustRightInd w:val="0"/>
        <w:spacing w:before="5" w:after="0" w:line="30" w:lineRule="exact"/>
        <w:rPr>
          <w:rFonts w:ascii="Arial" w:hAnsi="Arial" w:cs="Arial"/>
          <w:sz w:val="3"/>
          <w:szCs w:val="3"/>
        </w:rPr>
      </w:pPr>
    </w:p>
    <w:tbl>
      <w:tblPr>
        <w:tblW w:w="14601" w:type="dxa"/>
        <w:tblInd w:w="-963" w:type="dxa"/>
        <w:tblLayout w:type="fixed"/>
        <w:tblCellMar>
          <w:left w:w="0" w:type="dxa"/>
          <w:right w:w="0" w:type="dxa"/>
        </w:tblCellMar>
        <w:tblLook w:val="0000"/>
      </w:tblPr>
      <w:tblGrid>
        <w:gridCol w:w="5388"/>
        <w:gridCol w:w="1275"/>
        <w:gridCol w:w="3119"/>
        <w:gridCol w:w="1843"/>
        <w:gridCol w:w="1275"/>
        <w:gridCol w:w="1701"/>
      </w:tblGrid>
      <w:tr w:rsidR="00F56792" w:rsidRPr="0079780A" w:rsidTr="00811595">
        <w:trPr>
          <w:trHeight w:hRule="exact" w:val="305"/>
        </w:trPr>
        <w:tc>
          <w:tcPr>
            <w:tcW w:w="5388"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color w:val="FF0000"/>
                <w:sz w:val="28"/>
                <w:szCs w:val="28"/>
              </w:rPr>
              <w:t>Uscite</w:t>
            </w:r>
          </w:p>
        </w:tc>
        <w:tc>
          <w:tcPr>
            <w:tcW w:w="1275"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3119" w:type="dxa"/>
            <w:tcBorders>
              <w:top w:val="nil"/>
              <w:left w:val="single" w:sz="24" w:space="0" w:color="515151"/>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5" w:after="0" w:line="100" w:lineRule="exact"/>
              <w:rPr>
                <w:rFonts w:ascii="Times New Roman" w:hAnsi="Times New Roman"/>
                <w:sz w:val="10"/>
                <w:szCs w:val="10"/>
              </w:rPr>
            </w:pPr>
          </w:p>
        </w:tc>
        <w:tc>
          <w:tcPr>
            <w:tcW w:w="1843"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Trebuchet MS" w:hAnsi="Trebuchet MS" w:cs="Trebuchet MS"/>
                <w:b/>
                <w:bCs/>
                <w:sz w:val="28"/>
                <w:szCs w:val="28"/>
              </w:rPr>
              <w:t>Ent</w:t>
            </w:r>
            <w:r w:rsidRPr="0079780A">
              <w:rPr>
                <w:rFonts w:ascii="Trebuchet MS" w:hAnsi="Trebuchet MS" w:cs="Trebuchet MS"/>
                <w:b/>
                <w:bCs/>
                <w:spacing w:val="-9"/>
                <w:sz w:val="28"/>
                <w:szCs w:val="28"/>
              </w:rPr>
              <w:t>r</w:t>
            </w:r>
            <w:r w:rsidRPr="0079780A">
              <w:rPr>
                <w:rFonts w:ascii="Trebuchet MS" w:hAnsi="Trebuchet MS" w:cs="Trebuchet MS"/>
                <w:b/>
                <w:bCs/>
                <w:sz w:val="28"/>
                <w:szCs w:val="28"/>
              </w:rPr>
              <w:t>ate</w:t>
            </w:r>
          </w:p>
        </w:tc>
        <w:tc>
          <w:tcPr>
            <w:tcW w:w="1275"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venerdì giudice e organizzazione</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180,00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Pr>
                <w:rFonts w:ascii="Times New Roman" w:hAnsi="Times New Roman"/>
                <w:sz w:val="24"/>
                <w:szCs w:val="24"/>
              </w:rPr>
              <w:t>Pagato in contanti</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Iscrizioni Corso e WT</w:t>
            </w: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3.440,00 </w:t>
            </w:r>
            <w:r w:rsidRPr="0079780A">
              <w:rPr>
                <w:rFonts w:ascii="Arial" w:hAnsi="Arial" w:cs="Arial"/>
                <w:w w:val="133"/>
                <w:sz w:val="20"/>
                <w:szCs w:val="20"/>
              </w:rPr>
              <w:t>€</w:t>
            </w: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65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50" w:lineRule="auto"/>
              <w:ind w:left="80" w:right="45"/>
              <w:rPr>
                <w:rFonts w:ascii="Times New Roman" w:hAnsi="Times New Roman"/>
                <w:sz w:val="24"/>
                <w:szCs w:val="24"/>
              </w:rPr>
            </w:pPr>
            <w:r w:rsidRPr="0079780A">
              <w:rPr>
                <w:rFonts w:ascii="Arial" w:hAnsi="Arial" w:cs="Arial"/>
                <w:sz w:val="20"/>
                <w:szCs w:val="20"/>
              </w:rPr>
              <w:t>Soggiorni</w:t>
            </w:r>
            <w:r w:rsidRPr="0079780A">
              <w:rPr>
                <w:rFonts w:ascii="Arial" w:hAnsi="Arial" w:cs="Arial"/>
                <w:spacing w:val="43"/>
                <w:sz w:val="20"/>
                <w:szCs w:val="20"/>
              </w:rPr>
              <w:t xml:space="preserve"> </w:t>
            </w:r>
            <w:r w:rsidRPr="0079780A">
              <w:rPr>
                <w:rFonts w:ascii="Arial" w:hAnsi="Arial" w:cs="Arial"/>
                <w:sz w:val="20"/>
                <w:szCs w:val="20"/>
              </w:rPr>
              <w:t>per</w:t>
            </w:r>
            <w:r w:rsidRPr="0079780A">
              <w:rPr>
                <w:rFonts w:ascii="Arial" w:hAnsi="Arial" w:cs="Arial"/>
                <w:spacing w:val="43"/>
                <w:sz w:val="20"/>
                <w:szCs w:val="20"/>
              </w:rPr>
              <w:t xml:space="preserve"> </w:t>
            </w:r>
            <w:r w:rsidRPr="0079780A">
              <w:rPr>
                <w:rFonts w:ascii="Arial" w:hAnsi="Arial" w:cs="Arial"/>
                <w:sz w:val="20"/>
                <w:szCs w:val="20"/>
              </w:rPr>
              <w:t>istruttori,</w:t>
            </w:r>
            <w:r w:rsidRPr="0079780A">
              <w:rPr>
                <w:rFonts w:ascii="Arial" w:hAnsi="Arial" w:cs="Arial"/>
                <w:spacing w:val="43"/>
                <w:sz w:val="20"/>
                <w:szCs w:val="20"/>
              </w:rPr>
              <w:t xml:space="preserve"> </w:t>
            </w:r>
            <w:r w:rsidRPr="0079780A">
              <w:rPr>
                <w:rFonts w:ascii="Arial" w:hAnsi="Arial" w:cs="Arial"/>
                <w:sz w:val="20"/>
                <w:szCs w:val="20"/>
              </w:rPr>
              <w:t>corso</w:t>
            </w:r>
            <w:r w:rsidRPr="0079780A">
              <w:rPr>
                <w:rFonts w:ascii="Arial" w:hAnsi="Arial" w:cs="Arial"/>
                <w:spacing w:val="43"/>
                <w:sz w:val="20"/>
                <w:szCs w:val="20"/>
              </w:rPr>
              <w:t xml:space="preserve"> </w:t>
            </w:r>
            <w:r w:rsidRPr="0079780A">
              <w:rPr>
                <w:rFonts w:ascii="Arial" w:hAnsi="Arial" w:cs="Arial"/>
                <w:sz w:val="20"/>
                <w:szCs w:val="20"/>
              </w:rPr>
              <w:t>giudici</w:t>
            </w:r>
            <w:r w:rsidRPr="0079780A">
              <w:rPr>
                <w:rFonts w:ascii="Arial" w:hAnsi="Arial" w:cs="Arial"/>
                <w:spacing w:val="43"/>
                <w:sz w:val="20"/>
                <w:szCs w:val="20"/>
              </w:rPr>
              <w:t xml:space="preserve"> </w:t>
            </w:r>
            <w:r w:rsidRPr="0079780A">
              <w:rPr>
                <w:rFonts w:ascii="Arial" w:hAnsi="Arial" w:cs="Arial"/>
                <w:sz w:val="20"/>
                <w:szCs w:val="20"/>
              </w:rPr>
              <w:t>e</w:t>
            </w:r>
            <w:r w:rsidRPr="0079780A">
              <w:rPr>
                <w:rFonts w:ascii="Arial" w:hAnsi="Arial" w:cs="Arial"/>
                <w:spacing w:val="43"/>
                <w:sz w:val="20"/>
                <w:szCs w:val="20"/>
              </w:rPr>
              <w:t xml:space="preserve"> </w:t>
            </w:r>
            <w:r w:rsidRPr="0079780A">
              <w:rPr>
                <w:rFonts w:ascii="Arial" w:hAnsi="Arial" w:cs="Arial"/>
                <w:sz w:val="20"/>
                <w:szCs w:val="20"/>
              </w:rPr>
              <w:t>organizzazione x7</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245,00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w:t>
            </w:r>
            <w:r>
              <w:rPr>
                <w:rFonts w:ascii="Times New Roman" w:hAnsi="Times New Roman"/>
                <w:b/>
                <w:sz w:val="24"/>
                <w:szCs w:val="24"/>
              </w:rPr>
              <w:t>.4-1</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pacing w:val="-22"/>
                <w:sz w:val="20"/>
                <w:szCs w:val="20"/>
              </w:rPr>
              <w:t>T</w:t>
            </w:r>
            <w:r w:rsidRPr="0079780A">
              <w:rPr>
                <w:rFonts w:ascii="Arial" w:hAnsi="Arial" w:cs="Arial"/>
                <w:sz w:val="20"/>
                <w:szCs w:val="20"/>
              </w:rPr>
              <w:t>essere</w:t>
            </w: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160,00 </w:t>
            </w:r>
            <w:r w:rsidRPr="0079780A">
              <w:rPr>
                <w:rFonts w:ascii="Arial" w:hAnsi="Arial" w:cs="Arial"/>
                <w:w w:val="133"/>
                <w:sz w:val="20"/>
                <w:szCs w:val="20"/>
              </w:rPr>
              <w:t>€</w:t>
            </w: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50" w:lineRule="auto"/>
              <w:ind w:left="80" w:right="45"/>
              <w:rPr>
                <w:rFonts w:ascii="Times New Roman" w:hAnsi="Times New Roman"/>
                <w:sz w:val="24"/>
                <w:szCs w:val="24"/>
              </w:rPr>
            </w:pPr>
            <w:r w:rsidRPr="0079780A">
              <w:rPr>
                <w:rFonts w:ascii="Arial" w:hAnsi="Arial" w:cs="Arial"/>
                <w:sz w:val="20"/>
                <w:szCs w:val="20"/>
              </w:rPr>
              <w:t>di</w:t>
            </w:r>
            <w:r w:rsidRPr="0079780A">
              <w:rPr>
                <w:rFonts w:ascii="Arial" w:hAnsi="Arial" w:cs="Arial"/>
                <w:spacing w:val="18"/>
                <w:sz w:val="20"/>
                <w:szCs w:val="20"/>
              </w:rPr>
              <w:t xml:space="preserve"> </w:t>
            </w:r>
            <w:r w:rsidRPr="0079780A">
              <w:rPr>
                <w:rFonts w:ascii="Arial" w:hAnsi="Arial" w:cs="Arial"/>
                <w:sz w:val="20"/>
                <w:szCs w:val="20"/>
              </w:rPr>
              <w:t>cui</w:t>
            </w:r>
            <w:r w:rsidRPr="0079780A">
              <w:rPr>
                <w:rFonts w:ascii="Arial" w:hAnsi="Arial" w:cs="Arial"/>
                <w:spacing w:val="18"/>
                <w:sz w:val="20"/>
                <w:szCs w:val="20"/>
              </w:rPr>
              <w:t xml:space="preserve"> </w:t>
            </w:r>
            <w:r w:rsidRPr="0079780A">
              <w:rPr>
                <w:rFonts w:ascii="Arial" w:hAnsi="Arial" w:cs="Arial"/>
                <w:w w:val="133"/>
                <w:sz w:val="20"/>
                <w:szCs w:val="20"/>
              </w:rPr>
              <w:t xml:space="preserve">€ </w:t>
            </w:r>
            <w:r w:rsidRPr="0079780A">
              <w:rPr>
                <w:rFonts w:ascii="Arial" w:hAnsi="Arial" w:cs="Arial"/>
                <w:sz w:val="20"/>
                <w:szCs w:val="20"/>
              </w:rPr>
              <w:t>50</w:t>
            </w:r>
            <w:r w:rsidRPr="0079780A">
              <w:rPr>
                <w:rFonts w:ascii="Arial" w:hAnsi="Arial" w:cs="Arial"/>
                <w:spacing w:val="18"/>
                <w:sz w:val="20"/>
                <w:szCs w:val="20"/>
              </w:rPr>
              <w:t xml:space="preserve"> </w:t>
            </w:r>
            <w:r w:rsidRPr="0079780A">
              <w:rPr>
                <w:rFonts w:ascii="Arial" w:hAnsi="Arial" w:cs="Arial"/>
                <w:sz w:val="20"/>
                <w:szCs w:val="20"/>
              </w:rPr>
              <w:t xml:space="preserve">dati a </w:t>
            </w:r>
            <w:proofErr w:type="spellStart"/>
            <w:r w:rsidRPr="0079780A">
              <w:rPr>
                <w:rFonts w:ascii="Arial" w:hAnsi="Arial" w:cs="Arial"/>
                <w:sz w:val="20"/>
                <w:szCs w:val="20"/>
              </w:rPr>
              <w:t>Errera</w:t>
            </w:r>
            <w:proofErr w:type="spellEnd"/>
            <w:r w:rsidRPr="0079780A">
              <w:rPr>
                <w:rFonts w:ascii="Arial" w:hAnsi="Arial" w:cs="Arial"/>
                <w:sz w:val="20"/>
                <w:szCs w:val="20"/>
              </w:rPr>
              <w:t xml:space="preserve"> </w:t>
            </w:r>
            <w:r w:rsidRPr="0079780A">
              <w:rPr>
                <w:rFonts w:ascii="Arial" w:hAnsi="Arial" w:cs="Arial"/>
                <w:spacing w:val="-26"/>
                <w:sz w:val="20"/>
                <w:szCs w:val="20"/>
              </w:rPr>
              <w:t>P</w:t>
            </w:r>
            <w:r w:rsidRPr="0079780A">
              <w:rPr>
                <w:rFonts w:ascii="Arial" w:hAnsi="Arial" w:cs="Arial"/>
                <w:sz w:val="20"/>
                <w:szCs w:val="20"/>
              </w:rPr>
              <w:t>.</w:t>
            </w: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x7</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210,00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vendita </w:t>
            </w:r>
            <w:proofErr w:type="spellStart"/>
            <w:r w:rsidRPr="0079780A">
              <w:rPr>
                <w:rFonts w:ascii="Arial" w:hAnsi="Arial" w:cs="Arial"/>
                <w:sz w:val="20"/>
                <w:szCs w:val="20"/>
              </w:rPr>
              <w:t>gadgets</w:t>
            </w:r>
            <w:proofErr w:type="spellEnd"/>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94,00 </w:t>
            </w:r>
            <w:r w:rsidRPr="0079780A">
              <w:rPr>
                <w:rFonts w:ascii="Arial" w:hAnsi="Arial" w:cs="Arial"/>
                <w:w w:val="133"/>
                <w:sz w:val="20"/>
                <w:szCs w:val="20"/>
              </w:rPr>
              <w:t>€</w:t>
            </w: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pranzo x 8</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54,00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bibite x 8</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35,00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tot 299 </w:t>
            </w:r>
            <w:r w:rsidRPr="0097247E">
              <w:rPr>
                <w:rFonts w:ascii="Times New Roman" w:hAnsi="Times New Roman"/>
                <w:b/>
                <w:sz w:val="24"/>
                <w:szCs w:val="24"/>
              </w:rPr>
              <w:t>All</w:t>
            </w:r>
            <w:r>
              <w:rPr>
                <w:rFonts w:ascii="Times New Roman" w:hAnsi="Times New Roman"/>
                <w:b/>
                <w:sz w:val="24"/>
                <w:szCs w:val="24"/>
              </w:rPr>
              <w:t>.</w:t>
            </w:r>
            <w:r w:rsidRPr="0097247E">
              <w:rPr>
                <w:rFonts w:ascii="Times New Roman" w:hAnsi="Times New Roman"/>
                <w:b/>
                <w:sz w:val="24"/>
                <w:szCs w:val="24"/>
              </w:rPr>
              <w:t>1</w:t>
            </w:r>
            <w:r>
              <w:rPr>
                <w:rFonts w:ascii="Times New Roman" w:hAnsi="Times New Roman"/>
                <w:b/>
                <w:sz w:val="24"/>
                <w:szCs w:val="24"/>
              </w:rPr>
              <w:t>-1</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lanciatori</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100,00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rimborso viaggio giudice </w:t>
            </w:r>
            <w:proofErr w:type="spellStart"/>
            <w:r w:rsidRPr="0079780A">
              <w:rPr>
                <w:rFonts w:ascii="Arial" w:hAnsi="Arial" w:cs="Arial"/>
                <w:sz w:val="20"/>
                <w:szCs w:val="20"/>
              </w:rPr>
              <w:t>Nerina</w:t>
            </w:r>
            <w:proofErr w:type="spellEnd"/>
            <w:r w:rsidRPr="0079780A">
              <w:rPr>
                <w:rFonts w:ascii="Arial" w:hAnsi="Arial" w:cs="Arial"/>
                <w:spacing w:val="-11"/>
                <w:sz w:val="20"/>
                <w:szCs w:val="20"/>
              </w:rPr>
              <w:t xml:space="preserve"> </w:t>
            </w:r>
            <w:proofErr w:type="spellStart"/>
            <w:r w:rsidRPr="0079780A">
              <w:rPr>
                <w:rFonts w:ascii="Arial" w:hAnsi="Arial" w:cs="Arial"/>
                <w:sz w:val="20"/>
                <w:szCs w:val="20"/>
              </w:rPr>
              <w:t>Aureli</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w:t>
            </w:r>
            <w:r>
              <w:rPr>
                <w:rFonts w:ascii="Times New Roman" w:hAnsi="Times New Roman"/>
                <w:b/>
                <w:sz w:val="24"/>
                <w:szCs w:val="24"/>
              </w:rPr>
              <w:t>. 4-1</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accompagnatore giudici aeroporto Roma</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 4-2</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rimborso viaggio giudice Cinzia </w:t>
            </w:r>
            <w:proofErr w:type="spellStart"/>
            <w:r w:rsidRPr="0079780A">
              <w:rPr>
                <w:rFonts w:ascii="Arial" w:hAnsi="Arial" w:cs="Arial"/>
                <w:sz w:val="20"/>
                <w:szCs w:val="20"/>
              </w:rPr>
              <w:t>Sgorbati</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250,00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 4-2</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ulteriore costo taxi dato ad</w:t>
            </w:r>
            <w:r w:rsidRPr="0079780A">
              <w:rPr>
                <w:rFonts w:ascii="Arial" w:hAnsi="Arial" w:cs="Arial"/>
                <w:spacing w:val="-11"/>
                <w:sz w:val="20"/>
                <w:szCs w:val="20"/>
              </w:rPr>
              <w:t xml:space="preserve"> </w:t>
            </w:r>
            <w:proofErr w:type="spellStart"/>
            <w:r w:rsidRPr="0079780A">
              <w:rPr>
                <w:rFonts w:ascii="Arial" w:hAnsi="Arial" w:cs="Arial"/>
                <w:sz w:val="20"/>
                <w:szCs w:val="20"/>
              </w:rPr>
              <w:t>Asa</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70,00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 4-</w:t>
            </w:r>
            <w:r>
              <w:rPr>
                <w:rFonts w:ascii="Times New Roman" w:hAnsi="Times New Roman"/>
                <w:b/>
                <w:sz w:val="24"/>
                <w:szCs w:val="24"/>
              </w:rPr>
              <w:t>1</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AC0F61" w:rsidRDefault="00F56792" w:rsidP="00811595">
            <w:pPr>
              <w:widowControl w:val="0"/>
              <w:autoSpaceDE w:val="0"/>
              <w:autoSpaceDN w:val="0"/>
              <w:adjustRightInd w:val="0"/>
              <w:spacing w:before="86" w:after="0" w:line="240" w:lineRule="auto"/>
              <w:ind w:left="80"/>
              <w:rPr>
                <w:rFonts w:ascii="Times New Roman" w:hAnsi="Times New Roman"/>
                <w:sz w:val="24"/>
                <w:szCs w:val="24"/>
                <w:lang w:val="en-US"/>
              </w:rPr>
            </w:pPr>
            <w:r w:rsidRPr="00AC0F61">
              <w:rPr>
                <w:rFonts w:ascii="Arial" w:hAnsi="Arial" w:cs="Arial"/>
                <w:sz w:val="20"/>
                <w:szCs w:val="20"/>
                <w:lang w:val="en-US"/>
              </w:rPr>
              <w:t>judge fees Bobby Robertson &amp;</w:t>
            </w:r>
            <w:r w:rsidRPr="00AC0F61">
              <w:rPr>
                <w:rFonts w:ascii="Arial" w:hAnsi="Arial" w:cs="Arial"/>
                <w:spacing w:val="-11"/>
                <w:sz w:val="20"/>
                <w:szCs w:val="20"/>
                <w:lang w:val="en-US"/>
              </w:rPr>
              <w:t xml:space="preserve"> </w:t>
            </w:r>
            <w:proofErr w:type="spellStart"/>
            <w:r w:rsidRPr="00AC0F61">
              <w:rPr>
                <w:rFonts w:ascii="Arial" w:hAnsi="Arial" w:cs="Arial"/>
                <w:sz w:val="20"/>
                <w:szCs w:val="20"/>
                <w:lang w:val="en-US"/>
              </w:rPr>
              <w:t>Asa</w:t>
            </w:r>
            <w:proofErr w:type="spellEnd"/>
            <w:r w:rsidRPr="00AC0F61">
              <w:rPr>
                <w:rFonts w:ascii="Arial" w:hAnsi="Arial" w:cs="Arial"/>
                <w:sz w:val="20"/>
                <w:szCs w:val="20"/>
                <w:lang w:val="en-US"/>
              </w:rPr>
              <w:t xml:space="preserve"> </w:t>
            </w:r>
            <w:proofErr w:type="spellStart"/>
            <w:r w:rsidRPr="00AC0F61">
              <w:rPr>
                <w:rFonts w:ascii="Arial" w:hAnsi="Arial" w:cs="Arial"/>
                <w:sz w:val="20"/>
                <w:szCs w:val="20"/>
                <w:lang w:val="en-US"/>
              </w:rPr>
              <w:t>Norrby</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288,00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 4-</w:t>
            </w:r>
            <w:r>
              <w:rPr>
                <w:rFonts w:ascii="Times New Roman" w:hAnsi="Times New Roman"/>
                <w:b/>
                <w:sz w:val="24"/>
                <w:szCs w:val="24"/>
              </w:rPr>
              <w:t>3</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albergo giudici Roma rientro</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120,00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r>
              <w:rPr>
                <w:rFonts w:ascii="Times New Roman" w:hAnsi="Times New Roman"/>
                <w:sz w:val="24"/>
                <w:szCs w:val="24"/>
              </w:rPr>
              <w:t xml:space="preserve"> </w:t>
            </w:r>
            <w:r w:rsidRPr="0097247E">
              <w:rPr>
                <w:rFonts w:ascii="Times New Roman" w:hAnsi="Times New Roman"/>
                <w:b/>
                <w:sz w:val="24"/>
                <w:szCs w:val="24"/>
              </w:rPr>
              <w:t>All. 4-2</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corso Bobby </w:t>
            </w:r>
            <w:proofErr w:type="spellStart"/>
            <w:r w:rsidRPr="0079780A">
              <w:rPr>
                <w:rFonts w:ascii="Arial" w:hAnsi="Arial" w:cs="Arial"/>
                <w:sz w:val="20"/>
                <w:szCs w:val="20"/>
              </w:rPr>
              <w:t>Robertson</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562,00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663389">
              <w:rPr>
                <w:rFonts w:ascii="Times New Roman" w:hAnsi="Times New Roman"/>
                <w:sz w:val="24"/>
                <w:szCs w:val="24"/>
              </w:rPr>
              <w:t>Pagato in contanti</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1"/>
                <w:sz w:val="20"/>
                <w:szCs w:val="20"/>
              </w:rPr>
              <w:t>V</w:t>
            </w:r>
            <w:r w:rsidRPr="0079780A">
              <w:rPr>
                <w:rFonts w:ascii="Arial" w:hAnsi="Arial" w:cs="Arial"/>
                <w:sz w:val="20"/>
                <w:szCs w:val="20"/>
              </w:rPr>
              <w:t>oli</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692,36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Pr="008E4BC5" w:rsidRDefault="00F56792" w:rsidP="008115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All. </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Ulteriore rimborso </w:t>
            </w:r>
            <w:proofErr w:type="spellStart"/>
            <w:r>
              <w:rPr>
                <w:rFonts w:ascii="Times New Roman" w:hAnsi="Times New Roman"/>
                <w:sz w:val="24"/>
                <w:szCs w:val="24"/>
              </w:rPr>
              <w:t>Asa</w:t>
            </w:r>
            <w:proofErr w:type="spellEnd"/>
            <w:r>
              <w:rPr>
                <w:rFonts w:ascii="Times New Roman" w:hAnsi="Times New Roman"/>
                <w:sz w:val="24"/>
                <w:szCs w:val="24"/>
              </w:rPr>
              <w:t xml:space="preserve"> </w:t>
            </w:r>
            <w:proofErr w:type="spellStart"/>
            <w:r>
              <w:rPr>
                <w:rFonts w:ascii="Times New Roman" w:hAnsi="Times New Roman"/>
                <w:sz w:val="24"/>
                <w:szCs w:val="24"/>
              </w:rPr>
              <w:t>Norrby</w:t>
            </w:r>
            <w:proofErr w:type="spellEnd"/>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70</w:t>
            </w:r>
            <w:r w:rsidRPr="0079780A">
              <w:rPr>
                <w:rFonts w:ascii="Arial" w:hAnsi="Arial" w:cs="Arial"/>
                <w:sz w:val="20"/>
                <w:szCs w:val="20"/>
              </w:rPr>
              <w:t>,</w:t>
            </w:r>
            <w:r>
              <w:rPr>
                <w:rFonts w:ascii="Arial" w:hAnsi="Arial" w:cs="Arial"/>
                <w:sz w:val="20"/>
                <w:szCs w:val="20"/>
              </w:rPr>
              <w:t>00</w:t>
            </w:r>
            <w:r w:rsidRPr="0079780A">
              <w:rPr>
                <w:rFonts w:ascii="Arial" w:hAnsi="Arial" w:cs="Arial"/>
                <w:sz w:val="20"/>
                <w:szCs w:val="20"/>
              </w:rPr>
              <w:t xml:space="preserve"> </w:t>
            </w:r>
            <w:r w:rsidRPr="0079780A">
              <w:rPr>
                <w:rFonts w:ascii="Arial" w:hAnsi="Arial" w:cs="Arial"/>
                <w:w w:val="133"/>
                <w:sz w:val="20"/>
                <w:szCs w:val="20"/>
              </w:rPr>
              <w:t>€</w:t>
            </w:r>
          </w:p>
        </w:tc>
        <w:tc>
          <w:tcPr>
            <w:tcW w:w="3119"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Prelevati da cassa </w:t>
            </w:r>
            <w:r w:rsidRPr="0097247E">
              <w:rPr>
                <w:rFonts w:ascii="Times New Roman" w:hAnsi="Times New Roman"/>
                <w:b/>
                <w:sz w:val="24"/>
                <w:szCs w:val="24"/>
              </w:rPr>
              <w:t>All. 4-</w:t>
            </w:r>
            <w:r>
              <w:rPr>
                <w:rFonts w:ascii="Times New Roman" w:hAnsi="Times New Roman"/>
                <w:b/>
                <w:sz w:val="24"/>
                <w:szCs w:val="24"/>
              </w:rPr>
              <w:t>3</w:t>
            </w: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3.644,00 </w:t>
            </w:r>
            <w:r w:rsidRPr="0079780A">
              <w:rPr>
                <w:rFonts w:ascii="Arial" w:hAnsi="Arial" w:cs="Arial"/>
                <w:b/>
                <w:bCs/>
                <w:w w:val="133"/>
                <w:sz w:val="20"/>
                <w:szCs w:val="20"/>
              </w:rPr>
              <w:t>€</w:t>
            </w: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5388"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275"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27"/>
                <w:sz w:val="20"/>
                <w:szCs w:val="20"/>
              </w:rPr>
              <w:t>2.9</w:t>
            </w:r>
            <w:r>
              <w:rPr>
                <w:rFonts w:ascii="Arial" w:hAnsi="Arial" w:cs="Arial"/>
                <w:b/>
                <w:bCs/>
                <w:spacing w:val="27"/>
                <w:sz w:val="20"/>
                <w:szCs w:val="20"/>
              </w:rPr>
              <w:t>8</w:t>
            </w:r>
            <w:r w:rsidRPr="0079780A">
              <w:rPr>
                <w:rFonts w:ascii="Arial" w:hAnsi="Arial" w:cs="Arial"/>
                <w:b/>
                <w:bCs/>
                <w:spacing w:val="27"/>
                <w:sz w:val="20"/>
                <w:szCs w:val="20"/>
              </w:rPr>
              <w:t>6,3</w:t>
            </w:r>
            <w:r w:rsidRPr="0079780A">
              <w:rPr>
                <w:rFonts w:ascii="Arial" w:hAnsi="Arial" w:cs="Arial"/>
                <w:b/>
                <w:bCs/>
                <w:sz w:val="20"/>
                <w:szCs w:val="20"/>
              </w:rPr>
              <w:t>6</w:t>
            </w:r>
            <w:r w:rsidRPr="0079780A">
              <w:rPr>
                <w:rFonts w:ascii="Arial" w:hAnsi="Arial" w:cs="Arial"/>
                <w:b/>
                <w:bCs/>
                <w:spacing w:val="-28"/>
                <w:sz w:val="20"/>
                <w:szCs w:val="20"/>
              </w:rPr>
              <w:t xml:space="preserve"> </w:t>
            </w:r>
          </w:p>
        </w:tc>
        <w:tc>
          <w:tcPr>
            <w:tcW w:w="3119"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b/>
                <w:bCs/>
                <w:spacing w:val="-15"/>
                <w:sz w:val="20"/>
                <w:szCs w:val="20"/>
              </w:rPr>
            </w:pPr>
          </w:p>
        </w:tc>
        <w:tc>
          <w:tcPr>
            <w:tcW w:w="1843"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275"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b/>
                <w:bCs/>
                <w:sz w:val="20"/>
                <w:szCs w:val="20"/>
              </w:rPr>
              <w:t>65</w:t>
            </w:r>
            <w:r w:rsidRPr="0079780A">
              <w:rPr>
                <w:rFonts w:ascii="Arial" w:hAnsi="Arial" w:cs="Arial"/>
                <w:b/>
                <w:bCs/>
                <w:sz w:val="20"/>
                <w:szCs w:val="20"/>
              </w:rPr>
              <w:t xml:space="preserve">7,64 </w:t>
            </w:r>
            <w:r w:rsidRPr="0079780A">
              <w:rPr>
                <w:rFonts w:ascii="Arial" w:hAnsi="Arial" w:cs="Arial"/>
                <w:b/>
                <w:bCs/>
                <w:w w:val="133"/>
                <w:sz w:val="20"/>
                <w:szCs w:val="20"/>
              </w:rPr>
              <w:t>€</w:t>
            </w:r>
          </w:p>
        </w:tc>
        <w:tc>
          <w:tcPr>
            <w:tcW w:w="1701"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550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850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1037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2036</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5393</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3800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sidRPr="00303100">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303100">
              <w:rPr>
                <w:rFonts w:ascii="Times New Roman" w:eastAsia="Calibri" w:hAnsi="Times New Roman"/>
                <w:b/>
                <w:sz w:val="24"/>
                <w:szCs w:val="24"/>
              </w:rPr>
              <w:t>2986</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303100">
              <w:rPr>
                <w:rFonts w:ascii="Times New Roman" w:eastAsia="Calibri" w:hAnsi="Times New Roman"/>
                <w:b/>
                <w:sz w:val="24"/>
                <w:szCs w:val="24"/>
              </w:rPr>
              <w:t>12352</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rsidSect="00A57328">
          <w:headerReference w:type="even" r:id="rId14"/>
          <w:headerReference w:type="default" r:id="rId15"/>
          <w:pgSz w:w="16840" w:h="11900" w:orient="landscape"/>
          <w:pgMar w:top="709" w:right="2420" w:bottom="280" w:left="2420" w:header="0" w:footer="0" w:gutter="0"/>
          <w:cols w:space="720"/>
          <w:noEndnote/>
        </w:sectPr>
      </w:pPr>
    </w:p>
    <w:p w:rsidR="00F56792" w:rsidRDefault="00F56792" w:rsidP="00F56792">
      <w:pPr>
        <w:widowControl w:val="0"/>
        <w:autoSpaceDE w:val="0"/>
        <w:autoSpaceDN w:val="0"/>
        <w:adjustRightInd w:val="0"/>
        <w:spacing w:before="19" w:after="0" w:line="240" w:lineRule="auto"/>
        <w:ind w:left="3855"/>
        <w:rPr>
          <w:rFonts w:ascii="Arial" w:hAnsi="Arial" w:cs="Arial"/>
          <w:sz w:val="24"/>
          <w:szCs w:val="24"/>
        </w:rPr>
      </w:pPr>
      <w:r>
        <w:rPr>
          <w:rFonts w:ascii="Arial" w:hAnsi="Arial" w:cs="Arial"/>
          <w:sz w:val="24"/>
          <w:szCs w:val="24"/>
        </w:rPr>
        <w:lastRenderedPageBreak/>
        <w:t>WT</w:t>
      </w:r>
      <w:r>
        <w:rPr>
          <w:rFonts w:ascii="Arial" w:hAnsi="Arial" w:cs="Arial"/>
          <w:spacing w:val="-4"/>
          <w:sz w:val="24"/>
          <w:szCs w:val="24"/>
        </w:rPr>
        <w:t xml:space="preserve"> </w:t>
      </w:r>
      <w:r>
        <w:rPr>
          <w:rFonts w:ascii="Arial" w:hAnsi="Arial" w:cs="Arial"/>
          <w:sz w:val="24"/>
          <w:szCs w:val="24"/>
        </w:rPr>
        <w:t xml:space="preserve">RACCONIGI (03-04 MAGGIO 2014) </w:t>
      </w:r>
      <w:r w:rsidRPr="00323DA3">
        <w:rPr>
          <w:rFonts w:ascii="Arial" w:hAnsi="Arial" w:cs="Arial"/>
          <w:sz w:val="36"/>
          <w:szCs w:val="24"/>
        </w:rPr>
        <w:t>Gara</w:t>
      </w:r>
      <w:r>
        <w:rPr>
          <w:rFonts w:ascii="Arial" w:hAnsi="Arial" w:cs="Arial"/>
          <w:sz w:val="36"/>
          <w:szCs w:val="24"/>
        </w:rPr>
        <w:t xml:space="preserve"> </w:t>
      </w:r>
      <w:r w:rsidRPr="00323DA3">
        <w:rPr>
          <w:rFonts w:ascii="Arial" w:hAnsi="Arial" w:cs="Arial"/>
          <w:sz w:val="36"/>
          <w:szCs w:val="24"/>
        </w:rPr>
        <w:t>5</w:t>
      </w:r>
    </w:p>
    <w:p w:rsidR="00F56792" w:rsidRDefault="00F56792" w:rsidP="00F56792">
      <w:pPr>
        <w:widowControl w:val="0"/>
        <w:autoSpaceDE w:val="0"/>
        <w:autoSpaceDN w:val="0"/>
        <w:adjustRightInd w:val="0"/>
        <w:spacing w:before="3" w:after="0" w:line="40" w:lineRule="exact"/>
        <w:rPr>
          <w:rFonts w:ascii="Arial" w:hAnsi="Arial" w:cs="Arial"/>
          <w:sz w:val="4"/>
          <w:szCs w:val="4"/>
        </w:rPr>
      </w:pPr>
    </w:p>
    <w:tbl>
      <w:tblPr>
        <w:tblW w:w="12735" w:type="dxa"/>
        <w:tblInd w:w="-679" w:type="dxa"/>
        <w:tblLayout w:type="fixed"/>
        <w:tblCellMar>
          <w:left w:w="0" w:type="dxa"/>
          <w:right w:w="0" w:type="dxa"/>
        </w:tblCellMar>
        <w:tblLook w:val="0000"/>
      </w:tblPr>
      <w:tblGrid>
        <w:gridCol w:w="5433"/>
        <w:gridCol w:w="1160"/>
        <w:gridCol w:w="1661"/>
        <w:gridCol w:w="3321"/>
        <w:gridCol w:w="1160"/>
      </w:tblGrid>
      <w:tr w:rsidR="00F56792" w:rsidRPr="0079780A" w:rsidTr="00811595">
        <w:trPr>
          <w:trHeight w:hRule="exact" w:val="535"/>
        </w:trPr>
        <w:tc>
          <w:tcPr>
            <w:tcW w:w="5433"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sz w:val="28"/>
                <w:szCs w:val="28"/>
              </w:rPr>
              <w:t>Uscite</w:t>
            </w:r>
          </w:p>
        </w:tc>
        <w:tc>
          <w:tcPr>
            <w:tcW w:w="1160" w:type="dxa"/>
            <w:tcBorders>
              <w:top w:val="nil"/>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661" w:type="dxa"/>
            <w:tcBorders>
              <w:top w:val="nil"/>
              <w:left w:val="single" w:sz="24" w:space="0" w:color="515151"/>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3" w:after="0" w:line="120" w:lineRule="exact"/>
              <w:rPr>
                <w:rFonts w:ascii="Times New Roman" w:hAnsi="Times New Roman"/>
                <w:sz w:val="12"/>
                <w:szCs w:val="12"/>
              </w:rPr>
            </w:pPr>
          </w:p>
        </w:tc>
        <w:tc>
          <w:tcPr>
            <w:tcW w:w="3321"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sz w:val="28"/>
                <w:szCs w:val="28"/>
              </w:rPr>
              <w:t>Entrate</w:t>
            </w:r>
          </w:p>
        </w:tc>
        <w:tc>
          <w:tcPr>
            <w:tcW w:w="1160"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8"/>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Prelievo giudici</w:t>
            </w:r>
          </w:p>
        </w:tc>
        <w:tc>
          <w:tcPr>
            <w:tcW w:w="1160" w:type="dxa"/>
            <w:tcBorders>
              <w:top w:val="single" w:sz="4" w:space="0" w:color="7F7F7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109,00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Iscrizioni contanti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65"/>
              <w:rPr>
                <w:rFonts w:ascii="Times New Roman" w:hAnsi="Times New Roman"/>
                <w:sz w:val="24"/>
                <w:szCs w:val="24"/>
              </w:rPr>
            </w:pPr>
            <w:r w:rsidRPr="0079780A">
              <w:rPr>
                <w:rFonts w:ascii="Arial" w:hAnsi="Arial" w:cs="Arial"/>
                <w:sz w:val="20"/>
                <w:szCs w:val="20"/>
              </w:rPr>
              <w:t xml:space="preserve">1.910,00 </w:t>
            </w:r>
            <w:r w:rsidRPr="0079780A">
              <w:rPr>
                <w:rFonts w:ascii="Arial" w:hAnsi="Arial" w:cs="Arial"/>
                <w:w w:val="133"/>
                <w:sz w:val="20"/>
                <w:szCs w:val="20"/>
              </w:rPr>
              <w:t>€</w:t>
            </w: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Fotocopie catalogo</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343"/>
              <w:rPr>
                <w:rFonts w:ascii="Times New Roman" w:hAnsi="Times New Roman"/>
                <w:sz w:val="24"/>
                <w:szCs w:val="24"/>
              </w:rPr>
            </w:pPr>
            <w:r w:rsidRPr="0079780A">
              <w:rPr>
                <w:rFonts w:ascii="Arial" w:hAnsi="Arial" w:cs="Arial"/>
                <w:sz w:val="20"/>
                <w:szCs w:val="20"/>
              </w:rPr>
              <w:t xml:space="preserve">20,00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Iscrizioni online</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300,00 </w:t>
            </w:r>
            <w:r w:rsidRPr="0079780A">
              <w:rPr>
                <w:rFonts w:ascii="Arial" w:hAnsi="Arial" w:cs="Arial"/>
                <w:w w:val="133"/>
                <w:sz w:val="20"/>
                <w:szCs w:val="20"/>
              </w:rPr>
              <w:t>€</w:t>
            </w: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 rimborso km</w:t>
            </w:r>
            <w:r w:rsidRPr="0079780A">
              <w:rPr>
                <w:rFonts w:ascii="Arial" w:hAnsi="Arial" w:cs="Arial"/>
                <w:spacing w:val="-11"/>
                <w:sz w:val="20"/>
                <w:szCs w:val="20"/>
              </w:rPr>
              <w:t xml:space="preserve"> </w:t>
            </w:r>
            <w:r w:rsidRPr="0079780A">
              <w:rPr>
                <w:rFonts w:ascii="Arial" w:hAnsi="Arial" w:cs="Arial"/>
                <w:sz w:val="20"/>
                <w:szCs w:val="20"/>
              </w:rPr>
              <w:t xml:space="preserve">Angelo </w:t>
            </w:r>
            <w:proofErr w:type="spellStart"/>
            <w:r w:rsidRPr="0079780A">
              <w:rPr>
                <w:rFonts w:ascii="Arial" w:hAnsi="Arial" w:cs="Arial"/>
                <w:sz w:val="20"/>
                <w:szCs w:val="20"/>
              </w:rPr>
              <w:t>Zoccali</w:t>
            </w:r>
            <w:proofErr w:type="spellEnd"/>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185,00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Assegno Cinzia </w:t>
            </w:r>
            <w:proofErr w:type="spellStart"/>
            <w:r w:rsidRPr="0079780A">
              <w:rPr>
                <w:rFonts w:ascii="Arial" w:hAnsi="Arial" w:cs="Arial"/>
                <w:sz w:val="20"/>
                <w:szCs w:val="20"/>
              </w:rPr>
              <w:t>Sgorbati</w:t>
            </w:r>
            <w:proofErr w:type="spellEnd"/>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venerdì giudici inglesi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343"/>
              <w:rPr>
                <w:rFonts w:ascii="Times New Roman" w:hAnsi="Times New Roman"/>
                <w:sz w:val="24"/>
                <w:szCs w:val="24"/>
              </w:rPr>
            </w:pPr>
            <w:r w:rsidRPr="0079780A">
              <w:rPr>
                <w:rFonts w:ascii="Arial" w:hAnsi="Arial" w:cs="Arial"/>
                <w:sz w:val="20"/>
                <w:szCs w:val="20"/>
              </w:rPr>
              <w:t xml:space="preserve">42,00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Rimborso Michele </w:t>
            </w:r>
            <w:proofErr w:type="spellStart"/>
            <w:r w:rsidRPr="0079780A">
              <w:rPr>
                <w:rFonts w:ascii="Arial" w:hAnsi="Arial" w:cs="Arial"/>
                <w:sz w:val="20"/>
                <w:szCs w:val="20"/>
              </w:rPr>
              <w:t>Isaja</w:t>
            </w:r>
            <w:proofErr w:type="spellEnd"/>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cena + rimborso km Salvatore </w:t>
            </w:r>
            <w:proofErr w:type="spellStart"/>
            <w:r w:rsidRPr="0079780A">
              <w:rPr>
                <w:rFonts w:ascii="Arial" w:hAnsi="Arial" w:cs="Arial"/>
                <w:sz w:val="20"/>
                <w:szCs w:val="20"/>
              </w:rPr>
              <w:t>Zappavigna</w:t>
            </w:r>
            <w:proofErr w:type="spellEnd"/>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270,00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Guinzagli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343"/>
              <w:rPr>
                <w:rFonts w:ascii="Times New Roman" w:hAnsi="Times New Roman"/>
                <w:sz w:val="24"/>
                <w:szCs w:val="24"/>
              </w:rPr>
            </w:pPr>
            <w:r w:rsidRPr="0079780A">
              <w:rPr>
                <w:rFonts w:ascii="Arial" w:hAnsi="Arial" w:cs="Arial"/>
                <w:sz w:val="20"/>
                <w:szCs w:val="20"/>
              </w:rPr>
              <w:t xml:space="preserve">40,00 </w:t>
            </w:r>
            <w:r w:rsidRPr="0079780A">
              <w:rPr>
                <w:rFonts w:ascii="Arial" w:hAnsi="Arial" w:cs="Arial"/>
                <w:w w:val="133"/>
                <w:sz w:val="20"/>
                <w:szCs w:val="20"/>
              </w:rPr>
              <w:t>€</w:t>
            </w: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cena domenica + </w:t>
            </w:r>
            <w:proofErr w:type="spellStart"/>
            <w:r w:rsidRPr="0079780A">
              <w:rPr>
                <w:rFonts w:ascii="Arial" w:hAnsi="Arial" w:cs="Arial"/>
                <w:sz w:val="20"/>
                <w:szCs w:val="20"/>
              </w:rPr>
              <w:t>park</w:t>
            </w:r>
            <w:proofErr w:type="spellEnd"/>
            <w:r w:rsidRPr="0079780A">
              <w:rPr>
                <w:rFonts w:ascii="Arial" w:hAnsi="Arial" w:cs="Arial"/>
                <w:sz w:val="20"/>
                <w:szCs w:val="20"/>
              </w:rPr>
              <w:t xml:space="preserve"> + albergo domenica giudici inglesi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140,00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pernottamento </w:t>
            </w:r>
            <w:proofErr w:type="spellStart"/>
            <w:r w:rsidRPr="0079780A">
              <w:rPr>
                <w:rFonts w:ascii="Arial" w:hAnsi="Arial" w:cs="Arial"/>
                <w:sz w:val="20"/>
                <w:szCs w:val="20"/>
              </w:rPr>
              <w:t>venerdi+sabato</w:t>
            </w:r>
            <w:proofErr w:type="spellEnd"/>
            <w:r w:rsidRPr="0079780A">
              <w:rPr>
                <w:rFonts w:ascii="Arial" w:hAnsi="Arial" w:cs="Arial"/>
                <w:sz w:val="20"/>
                <w:szCs w:val="20"/>
              </w:rPr>
              <w:t xml:space="preserve"> giudici inglesi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120,00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pernottamenti giudici italiani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160,00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pernottamenti + cena </w:t>
            </w:r>
            <w:proofErr w:type="spellStart"/>
            <w:r w:rsidRPr="0079780A">
              <w:rPr>
                <w:rFonts w:ascii="Arial" w:hAnsi="Arial" w:cs="Arial"/>
                <w:sz w:val="20"/>
                <w:szCs w:val="20"/>
              </w:rPr>
              <w:t>venerdi</w:t>
            </w:r>
            <w:proofErr w:type="spellEnd"/>
            <w:r w:rsidRPr="0079780A">
              <w:rPr>
                <w:rFonts w:ascii="Arial" w:hAnsi="Arial" w:cs="Arial"/>
                <w:sz w:val="20"/>
                <w:szCs w:val="20"/>
              </w:rPr>
              <w:t xml:space="preserve"> Martini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46"/>
              <w:rPr>
                <w:rFonts w:ascii="Times New Roman" w:hAnsi="Times New Roman"/>
                <w:sz w:val="24"/>
                <w:szCs w:val="24"/>
              </w:rPr>
            </w:pPr>
            <w:r w:rsidRPr="0079780A">
              <w:rPr>
                <w:rFonts w:ascii="Arial" w:hAnsi="Arial" w:cs="Arial"/>
                <w:spacing w:val="-15"/>
                <w:sz w:val="20"/>
                <w:szCs w:val="20"/>
              </w:rPr>
              <w:t>1</w:t>
            </w:r>
            <w:r w:rsidRPr="0079780A">
              <w:rPr>
                <w:rFonts w:ascii="Arial" w:hAnsi="Arial" w:cs="Arial"/>
                <w:sz w:val="20"/>
                <w:szCs w:val="20"/>
              </w:rPr>
              <w:t xml:space="preserve">10,00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panini giudici e aiutanti sabato e domenica</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230,00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5"/>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km Martini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170,00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2" w:space="0" w:color="BFBFB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08"/>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sociale (4 giudici + Olivia + Martini)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31"/>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c>
          <w:tcPr>
            <w:tcW w:w="1661" w:type="dxa"/>
            <w:tcBorders>
              <w:top w:val="single" w:sz="2" w:space="0" w:color="BFBFBF"/>
              <w:left w:val="single" w:sz="24" w:space="0" w:color="515151"/>
              <w:bottom w:val="single" w:sz="4" w:space="0" w:color="7F7F7F"/>
              <w:right w:val="single" w:sz="24" w:space="0" w:color="515151"/>
            </w:tcBorders>
          </w:tcPr>
          <w:p w:rsidR="00F56792" w:rsidRDefault="00F56792" w:rsidP="00811595">
            <w:r w:rsidRPr="0014331B">
              <w:rPr>
                <w:rFonts w:ascii="Arial" w:hAnsi="Arial" w:cs="Arial"/>
                <w:sz w:val="20"/>
                <w:szCs w:val="20"/>
              </w:rPr>
              <w:t>Ricevute agli atti</w:t>
            </w:r>
          </w:p>
        </w:tc>
        <w:tc>
          <w:tcPr>
            <w:tcW w:w="3321" w:type="dxa"/>
            <w:tcBorders>
              <w:top w:val="single" w:sz="2" w:space="0" w:color="BFBFBF"/>
              <w:left w:val="single" w:sz="24" w:space="0" w:color="515151"/>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1160" w:type="dxa"/>
            <w:tcBorders>
              <w:top w:val="single" w:sz="2" w:space="0" w:color="BFBFBF"/>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2.550,00 </w:t>
            </w:r>
            <w:r w:rsidRPr="0079780A">
              <w:rPr>
                <w:rFonts w:ascii="Arial" w:hAnsi="Arial" w:cs="Arial"/>
                <w:b/>
                <w:bCs/>
                <w:w w:val="133"/>
                <w:sz w:val="20"/>
                <w:szCs w:val="20"/>
              </w:rPr>
              <w:t>€</w:t>
            </w:r>
          </w:p>
        </w:tc>
      </w:tr>
      <w:tr w:rsidR="00F56792" w:rsidRPr="0079780A" w:rsidTr="00811595">
        <w:trPr>
          <w:trHeight w:hRule="exact" w:val="410"/>
        </w:trPr>
        <w:tc>
          <w:tcPr>
            <w:tcW w:w="5433" w:type="dxa"/>
            <w:tcBorders>
              <w:top w:val="single" w:sz="2" w:space="0" w:color="BFBFBF"/>
              <w:left w:val="single" w:sz="24" w:space="0" w:color="515151"/>
              <w:bottom w:val="single" w:sz="2" w:space="0" w:color="BFBFBF"/>
              <w:right w:val="single" w:sz="2" w:space="0" w:color="BFBFBF"/>
            </w:tcBorders>
          </w:tcPr>
          <w:p w:rsidR="00F56792" w:rsidRPr="001446CD" w:rsidRDefault="00F56792" w:rsidP="00811595">
            <w:pPr>
              <w:widowControl w:val="0"/>
              <w:autoSpaceDE w:val="0"/>
              <w:autoSpaceDN w:val="0"/>
              <w:adjustRightInd w:val="0"/>
              <w:spacing w:after="0" w:line="240" w:lineRule="auto"/>
              <w:rPr>
                <w:rFonts w:ascii="Trebuchet MS" w:hAnsi="Trebuchet MS"/>
                <w:sz w:val="24"/>
                <w:szCs w:val="24"/>
              </w:rPr>
            </w:pPr>
            <w:r w:rsidRPr="001446CD">
              <w:rPr>
                <w:rFonts w:ascii="Trebuchet MS" w:hAnsi="Trebuchet MS"/>
                <w:sz w:val="24"/>
                <w:szCs w:val="24"/>
              </w:rPr>
              <w:t>Voli giudici</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444,46 </w:t>
            </w:r>
            <w:r w:rsidRPr="0079780A">
              <w:rPr>
                <w:rFonts w:ascii="Arial" w:hAnsi="Arial" w:cs="Arial"/>
                <w:w w:val="133"/>
                <w:sz w:val="20"/>
                <w:szCs w:val="20"/>
              </w:rPr>
              <w:t>€</w:t>
            </w:r>
          </w:p>
        </w:tc>
        <w:tc>
          <w:tcPr>
            <w:tcW w:w="1661" w:type="dxa"/>
            <w:tcBorders>
              <w:top w:val="single" w:sz="4" w:space="0" w:color="7F7F7F"/>
              <w:left w:val="single" w:sz="24" w:space="0" w:color="515151"/>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sidRPr="00CE4FB9">
              <w:rPr>
                <w:rFonts w:ascii="Arial" w:hAnsi="Arial" w:cs="Arial"/>
                <w:b/>
                <w:bCs/>
                <w:spacing w:val="-15"/>
                <w:sz w:val="24"/>
                <w:szCs w:val="20"/>
              </w:rPr>
              <w:t>All</w:t>
            </w:r>
            <w:r>
              <w:rPr>
                <w:rFonts w:ascii="Arial" w:hAnsi="Arial" w:cs="Arial"/>
                <w:b/>
                <w:bCs/>
                <w:spacing w:val="-15"/>
                <w:sz w:val="24"/>
                <w:szCs w:val="20"/>
              </w:rPr>
              <w:t>.</w:t>
            </w:r>
            <w:r w:rsidRPr="00CE4FB9">
              <w:rPr>
                <w:rFonts w:ascii="Arial" w:hAnsi="Arial" w:cs="Arial"/>
                <w:b/>
                <w:bCs/>
                <w:spacing w:val="-15"/>
                <w:sz w:val="24"/>
                <w:szCs w:val="20"/>
              </w:rPr>
              <w:t xml:space="preserve">  5</w:t>
            </w:r>
          </w:p>
        </w:tc>
        <w:tc>
          <w:tcPr>
            <w:tcW w:w="3321"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16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b/>
                <w:bCs/>
                <w:sz w:val="20"/>
                <w:szCs w:val="20"/>
              </w:rPr>
              <w:t>+ 398</w:t>
            </w:r>
            <w:r w:rsidRPr="0079780A">
              <w:rPr>
                <w:rFonts w:ascii="Arial" w:hAnsi="Arial" w:cs="Arial"/>
                <w:b/>
                <w:bCs/>
                <w:sz w:val="20"/>
                <w:szCs w:val="20"/>
              </w:rPr>
              <w:t xml:space="preserve">,00 </w:t>
            </w:r>
            <w:r w:rsidRPr="0079780A">
              <w:rPr>
                <w:rFonts w:ascii="Arial" w:hAnsi="Arial" w:cs="Arial"/>
                <w:b/>
                <w:bCs/>
                <w:w w:val="133"/>
                <w:sz w:val="20"/>
                <w:szCs w:val="20"/>
              </w:rPr>
              <w:t>€</w:t>
            </w:r>
          </w:p>
        </w:tc>
      </w:tr>
      <w:tr w:rsidR="00F56792" w:rsidRPr="0079780A" w:rsidTr="00811595">
        <w:trPr>
          <w:trHeight w:hRule="exact" w:val="408"/>
        </w:trPr>
        <w:tc>
          <w:tcPr>
            <w:tcW w:w="5433"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16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65"/>
              <w:rPr>
                <w:rFonts w:ascii="Times New Roman" w:hAnsi="Times New Roman"/>
                <w:sz w:val="24"/>
                <w:szCs w:val="24"/>
              </w:rPr>
            </w:pPr>
            <w:r>
              <w:rPr>
                <w:rFonts w:ascii="Arial" w:hAnsi="Arial" w:cs="Arial"/>
                <w:b/>
                <w:bCs/>
                <w:sz w:val="20"/>
                <w:szCs w:val="20"/>
              </w:rPr>
              <w:t>2.152</w:t>
            </w:r>
            <w:r w:rsidRPr="0079780A">
              <w:rPr>
                <w:rFonts w:ascii="Arial" w:hAnsi="Arial" w:cs="Arial"/>
                <w:b/>
                <w:bCs/>
                <w:sz w:val="20"/>
                <w:szCs w:val="20"/>
              </w:rPr>
              <w:t xml:space="preserve">,00 </w:t>
            </w:r>
            <w:r w:rsidRPr="0079780A">
              <w:rPr>
                <w:rFonts w:ascii="Arial" w:hAnsi="Arial" w:cs="Arial"/>
                <w:b/>
                <w:bCs/>
                <w:w w:val="133"/>
                <w:sz w:val="20"/>
                <w:szCs w:val="20"/>
              </w:rPr>
              <w:t>€</w:t>
            </w:r>
          </w:p>
        </w:tc>
        <w:tc>
          <w:tcPr>
            <w:tcW w:w="1661" w:type="dxa"/>
            <w:tcBorders>
              <w:top w:val="single" w:sz="4" w:space="0" w:color="7F7F7F"/>
              <w:left w:val="single" w:sz="24" w:space="0" w:color="515151"/>
              <w:bottom w:val="single" w:sz="2" w:space="0" w:color="BFBFBF"/>
              <w:right w:val="single" w:sz="24" w:space="0" w:color="515151"/>
            </w:tcBorders>
          </w:tcPr>
          <w:p w:rsidR="00F56792" w:rsidRPr="00CE4FB9" w:rsidRDefault="00F56792" w:rsidP="00811595">
            <w:pPr>
              <w:widowControl w:val="0"/>
              <w:autoSpaceDE w:val="0"/>
              <w:autoSpaceDN w:val="0"/>
              <w:adjustRightInd w:val="0"/>
              <w:spacing w:before="86" w:after="0" w:line="240" w:lineRule="auto"/>
              <w:ind w:left="80"/>
              <w:rPr>
                <w:rFonts w:ascii="Arial" w:hAnsi="Arial" w:cs="Arial"/>
                <w:b/>
                <w:bCs/>
                <w:spacing w:val="-15"/>
                <w:sz w:val="20"/>
                <w:szCs w:val="20"/>
              </w:rPr>
            </w:pPr>
          </w:p>
        </w:tc>
        <w:tc>
          <w:tcPr>
            <w:tcW w:w="3321" w:type="dxa"/>
            <w:tcBorders>
              <w:top w:val="single" w:sz="4" w:space="0" w:color="7F7F7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contanti</w:t>
            </w:r>
          </w:p>
        </w:tc>
        <w:tc>
          <w:tcPr>
            <w:tcW w:w="1160" w:type="dxa"/>
            <w:tcBorders>
              <w:top w:val="single" w:sz="4" w:space="0" w:color="7F7F7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244,00 </w:t>
            </w:r>
            <w:r w:rsidRPr="0079780A">
              <w:rPr>
                <w:rFonts w:ascii="Arial" w:hAnsi="Arial" w:cs="Arial"/>
                <w:w w:val="133"/>
                <w:sz w:val="20"/>
                <w:szCs w:val="20"/>
              </w:rPr>
              <w:t>€</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550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1037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2132</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7525</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3800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303100">
              <w:rPr>
                <w:rFonts w:ascii="Times New Roman" w:eastAsia="Calibri" w:hAnsi="Times New Roman"/>
                <w:b/>
                <w:sz w:val="24"/>
                <w:szCs w:val="24"/>
              </w:rPr>
              <w:t>2152</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14505</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headerReference w:type="even" r:id="rId16"/>
          <w:headerReference w:type="default" r:id="rId17"/>
          <w:pgSz w:w="16840" w:h="11900" w:orient="landscape"/>
          <w:pgMar w:top="1100" w:right="2420" w:bottom="280" w:left="2420" w:header="0" w:footer="0" w:gutter="0"/>
          <w:cols w:space="720"/>
          <w:noEndnote/>
        </w:sectPr>
      </w:pPr>
    </w:p>
    <w:p w:rsidR="00F56792" w:rsidRDefault="00F56792" w:rsidP="00F56792">
      <w:pPr>
        <w:widowControl w:val="0"/>
        <w:autoSpaceDE w:val="0"/>
        <w:autoSpaceDN w:val="0"/>
        <w:adjustRightInd w:val="0"/>
        <w:spacing w:after="0" w:line="200" w:lineRule="exact"/>
        <w:rPr>
          <w:rFonts w:ascii="Times New Roman" w:hAnsi="Times New Roman"/>
          <w:sz w:val="20"/>
          <w:szCs w:val="20"/>
        </w:rPr>
      </w:pPr>
    </w:p>
    <w:p w:rsidR="00F56792" w:rsidRDefault="00F56792" w:rsidP="00F56792">
      <w:pPr>
        <w:widowControl w:val="0"/>
        <w:autoSpaceDE w:val="0"/>
        <w:autoSpaceDN w:val="0"/>
        <w:adjustRightInd w:val="0"/>
        <w:spacing w:after="0" w:line="200" w:lineRule="exact"/>
        <w:rPr>
          <w:rFonts w:ascii="Times New Roman" w:hAnsi="Times New Roman"/>
          <w:sz w:val="20"/>
          <w:szCs w:val="20"/>
        </w:rPr>
      </w:pPr>
    </w:p>
    <w:p w:rsidR="00F56792" w:rsidRDefault="00F56792" w:rsidP="00F56792">
      <w:pPr>
        <w:widowControl w:val="0"/>
        <w:autoSpaceDE w:val="0"/>
        <w:autoSpaceDN w:val="0"/>
        <w:adjustRightInd w:val="0"/>
        <w:spacing w:after="0" w:line="200" w:lineRule="exact"/>
        <w:rPr>
          <w:rFonts w:ascii="Times New Roman" w:hAnsi="Times New Roman"/>
          <w:sz w:val="20"/>
          <w:szCs w:val="20"/>
        </w:rPr>
      </w:pPr>
    </w:p>
    <w:p w:rsidR="00F56792" w:rsidRDefault="00F56792" w:rsidP="00F56792">
      <w:pPr>
        <w:widowControl w:val="0"/>
        <w:autoSpaceDE w:val="0"/>
        <w:autoSpaceDN w:val="0"/>
        <w:adjustRightInd w:val="0"/>
        <w:spacing w:before="19" w:after="0" w:line="240" w:lineRule="auto"/>
        <w:ind w:left="3675"/>
        <w:rPr>
          <w:rFonts w:ascii="Arial" w:hAnsi="Arial" w:cs="Arial"/>
          <w:sz w:val="24"/>
          <w:szCs w:val="24"/>
        </w:rPr>
      </w:pPr>
      <w:r>
        <w:rPr>
          <w:rFonts w:ascii="Arial" w:hAnsi="Arial" w:cs="Arial"/>
          <w:sz w:val="24"/>
          <w:szCs w:val="24"/>
        </w:rPr>
        <w:t>FT</w:t>
      </w:r>
      <w:r>
        <w:rPr>
          <w:rFonts w:ascii="Arial" w:hAnsi="Arial" w:cs="Arial"/>
          <w:spacing w:val="-4"/>
          <w:sz w:val="24"/>
          <w:szCs w:val="24"/>
        </w:rPr>
        <w:t xml:space="preserve"> </w:t>
      </w:r>
      <w:r>
        <w:rPr>
          <w:rFonts w:ascii="Arial" w:hAnsi="Arial" w:cs="Arial"/>
          <w:sz w:val="24"/>
          <w:szCs w:val="24"/>
        </w:rPr>
        <w:t>CAPOLONA</w:t>
      </w:r>
      <w:r>
        <w:rPr>
          <w:rFonts w:ascii="Arial" w:hAnsi="Arial" w:cs="Arial"/>
          <w:spacing w:val="-13"/>
          <w:sz w:val="24"/>
          <w:szCs w:val="24"/>
        </w:rPr>
        <w:t xml:space="preserve"> </w:t>
      </w:r>
      <w:r>
        <w:rPr>
          <w:rFonts w:ascii="Arial" w:hAnsi="Arial" w:cs="Arial"/>
          <w:sz w:val="24"/>
          <w:szCs w:val="24"/>
        </w:rPr>
        <w:t xml:space="preserve">(20-21 SETTEMBRE 2014) </w:t>
      </w:r>
      <w:r w:rsidRPr="00323DA3">
        <w:rPr>
          <w:rFonts w:ascii="Arial" w:hAnsi="Arial" w:cs="Arial"/>
          <w:sz w:val="36"/>
          <w:szCs w:val="24"/>
        </w:rPr>
        <w:t>Gara</w:t>
      </w:r>
      <w:r>
        <w:rPr>
          <w:rFonts w:ascii="Arial" w:hAnsi="Arial" w:cs="Arial"/>
          <w:sz w:val="36"/>
          <w:szCs w:val="24"/>
        </w:rPr>
        <w:t xml:space="preserve"> </w:t>
      </w:r>
      <w:r w:rsidRPr="00323DA3">
        <w:rPr>
          <w:rFonts w:ascii="Arial" w:hAnsi="Arial" w:cs="Arial"/>
          <w:sz w:val="36"/>
          <w:szCs w:val="24"/>
        </w:rPr>
        <w:t>6</w:t>
      </w:r>
    </w:p>
    <w:p w:rsidR="00F56792" w:rsidRDefault="00F56792" w:rsidP="00F56792">
      <w:pPr>
        <w:widowControl w:val="0"/>
        <w:autoSpaceDE w:val="0"/>
        <w:autoSpaceDN w:val="0"/>
        <w:adjustRightInd w:val="0"/>
        <w:spacing w:before="5" w:after="0" w:line="90" w:lineRule="exact"/>
        <w:rPr>
          <w:rFonts w:ascii="Arial" w:hAnsi="Arial" w:cs="Arial"/>
          <w:sz w:val="9"/>
          <w:szCs w:val="9"/>
        </w:rPr>
      </w:pPr>
    </w:p>
    <w:tbl>
      <w:tblPr>
        <w:tblW w:w="0" w:type="auto"/>
        <w:tblInd w:w="-284" w:type="dxa"/>
        <w:tblLayout w:type="fixed"/>
        <w:tblCellMar>
          <w:left w:w="0" w:type="dxa"/>
          <w:right w:w="0" w:type="dxa"/>
        </w:tblCellMar>
        <w:tblLook w:val="0000"/>
      </w:tblPr>
      <w:tblGrid>
        <w:gridCol w:w="3440"/>
        <w:gridCol w:w="1180"/>
        <w:gridCol w:w="2610"/>
        <w:gridCol w:w="1200"/>
        <w:gridCol w:w="960"/>
        <w:gridCol w:w="1340"/>
        <w:gridCol w:w="1160"/>
      </w:tblGrid>
      <w:tr w:rsidR="00F56792" w:rsidRPr="0079780A" w:rsidTr="00811595">
        <w:trPr>
          <w:trHeight w:hRule="exact" w:val="80"/>
        </w:trPr>
        <w:tc>
          <w:tcPr>
            <w:tcW w:w="3440" w:type="dxa"/>
            <w:tcBorders>
              <w:top w:val="nil"/>
              <w:left w:val="nil"/>
              <w:bottom w:val="nil"/>
              <w:right w:val="nil"/>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610" w:type="dxa"/>
            <w:tcBorders>
              <w:top w:val="nil"/>
              <w:left w:val="nil"/>
              <w:bottom w:val="nil"/>
              <w:right w:val="nil"/>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3460" w:type="dxa"/>
            <w:gridSpan w:val="3"/>
            <w:tcBorders>
              <w:top w:val="nil"/>
              <w:left w:val="nil"/>
              <w:bottom w:val="nil"/>
              <w:right w:val="nil"/>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55"/>
        </w:trPr>
        <w:tc>
          <w:tcPr>
            <w:tcW w:w="3440"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rPr>
              <w:t>Uscite</w:t>
            </w:r>
          </w:p>
        </w:tc>
        <w:tc>
          <w:tcPr>
            <w:tcW w:w="1180" w:type="dxa"/>
            <w:tcBorders>
              <w:top w:val="nil"/>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610" w:type="dxa"/>
            <w:tcBorders>
              <w:top w:val="nil"/>
              <w:left w:val="single" w:sz="24" w:space="0" w:color="515151"/>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tc>
        <w:tc>
          <w:tcPr>
            <w:tcW w:w="1200" w:type="dxa"/>
            <w:tcBorders>
              <w:top w:val="nil"/>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rPr>
              <w:t>Entrate</w:t>
            </w:r>
          </w:p>
        </w:tc>
        <w:tc>
          <w:tcPr>
            <w:tcW w:w="96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volo giudice danese</w:t>
            </w:r>
          </w:p>
        </w:tc>
        <w:tc>
          <w:tcPr>
            <w:tcW w:w="1180" w:type="dxa"/>
            <w:tcBorders>
              <w:top w:val="single" w:sz="4" w:space="0" w:color="7F7F7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51"/>
              <w:jc w:val="right"/>
              <w:rPr>
                <w:rFonts w:ascii="Times New Roman" w:hAnsi="Times New Roman"/>
                <w:sz w:val="24"/>
                <w:szCs w:val="24"/>
              </w:rPr>
            </w:pPr>
            <w:r w:rsidRPr="0079780A">
              <w:rPr>
                <w:rFonts w:ascii="Arial" w:hAnsi="Arial" w:cs="Arial"/>
                <w:sz w:val="20"/>
                <w:szCs w:val="20"/>
              </w:rPr>
              <w:t>3</w:t>
            </w:r>
            <w:r>
              <w:rPr>
                <w:rFonts w:ascii="Arial" w:hAnsi="Arial" w:cs="Arial"/>
                <w:sz w:val="20"/>
                <w:szCs w:val="20"/>
              </w:rPr>
              <w:t>6</w:t>
            </w:r>
            <w:r w:rsidRPr="0079780A">
              <w:rPr>
                <w:rFonts w:ascii="Arial" w:hAnsi="Arial" w:cs="Arial"/>
                <w:sz w:val="20"/>
                <w:szCs w:val="20"/>
              </w:rPr>
              <w:t>0,</w:t>
            </w:r>
            <w:r>
              <w:rPr>
                <w:rFonts w:ascii="Arial" w:hAnsi="Arial" w:cs="Arial"/>
                <w:sz w:val="20"/>
                <w:szCs w:val="20"/>
              </w:rPr>
              <w:t>0</w:t>
            </w:r>
            <w:r w:rsidRPr="0079780A">
              <w:rPr>
                <w:rFonts w:ascii="Arial" w:hAnsi="Arial" w:cs="Arial"/>
                <w:sz w:val="20"/>
                <w:szCs w:val="20"/>
              </w:rPr>
              <w:t xml:space="preserve">0 </w:t>
            </w:r>
            <w:r w:rsidRPr="0079780A">
              <w:rPr>
                <w:rFonts w:ascii="Arial" w:hAnsi="Arial" w:cs="Arial"/>
                <w:w w:val="133"/>
                <w:sz w:val="20"/>
                <w:szCs w:val="20"/>
              </w:rPr>
              <w:t>€</w:t>
            </w:r>
          </w:p>
        </w:tc>
        <w:tc>
          <w:tcPr>
            <w:tcW w:w="2610" w:type="dxa"/>
            <w:tcBorders>
              <w:top w:val="single" w:sz="2" w:space="0" w:color="BFBFBF"/>
              <w:left w:val="single" w:sz="24" w:space="0" w:color="515151"/>
              <w:bottom w:val="single" w:sz="4" w:space="0" w:color="7F7F7F"/>
              <w:right w:val="single" w:sz="24" w:space="0" w:color="515151"/>
            </w:tcBorders>
            <w:vAlign w:val="center"/>
          </w:tcPr>
          <w:p w:rsidR="00F56792" w:rsidRPr="0079780A" w:rsidRDefault="00F56792" w:rsidP="008115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Biglietto </w:t>
            </w:r>
            <w:r w:rsidRPr="007D3C5A">
              <w:rPr>
                <w:rFonts w:ascii="Times New Roman" w:hAnsi="Times New Roman"/>
                <w:b/>
                <w:sz w:val="24"/>
                <w:szCs w:val="24"/>
              </w:rPr>
              <w:t>All. 6-1</w:t>
            </w:r>
          </w:p>
        </w:tc>
        <w:tc>
          <w:tcPr>
            <w:tcW w:w="1200" w:type="dxa"/>
            <w:tcBorders>
              <w:top w:val="single" w:sz="2" w:space="0" w:color="BFBFBF"/>
              <w:left w:val="single" w:sz="24" w:space="0" w:color="515151"/>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Iscrizioni</w:t>
            </w:r>
          </w:p>
        </w:tc>
        <w:tc>
          <w:tcPr>
            <w:tcW w:w="1340"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Quota</w:t>
            </w:r>
          </w:p>
        </w:tc>
        <w:tc>
          <w:tcPr>
            <w:tcW w:w="1160" w:type="dxa"/>
            <w:tcBorders>
              <w:top w:val="single" w:sz="2" w:space="0" w:color="BFBFBF"/>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Default="00F56792" w:rsidP="00811595">
            <w:pPr>
              <w:widowControl w:val="0"/>
              <w:autoSpaceDE w:val="0"/>
              <w:autoSpaceDN w:val="0"/>
              <w:adjustRightInd w:val="0"/>
              <w:spacing w:before="86" w:after="0" w:line="240" w:lineRule="auto"/>
              <w:ind w:left="80"/>
              <w:rPr>
                <w:rFonts w:ascii="Arial" w:hAnsi="Arial" w:cs="Arial"/>
                <w:sz w:val="20"/>
                <w:szCs w:val="20"/>
              </w:rPr>
            </w:pPr>
            <w:r>
              <w:rPr>
                <w:rFonts w:ascii="Arial" w:hAnsi="Arial" w:cs="Arial"/>
                <w:sz w:val="20"/>
                <w:szCs w:val="20"/>
              </w:rPr>
              <w:t xml:space="preserve">Integrazione rimborso giudice </w:t>
            </w:r>
          </w:p>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Pr>
                <w:rFonts w:ascii="Arial" w:hAnsi="Arial" w:cs="Arial"/>
                <w:sz w:val="20"/>
                <w:szCs w:val="20"/>
              </w:rPr>
              <w:t>danese per parcheggi e treni</w:t>
            </w:r>
          </w:p>
        </w:tc>
        <w:tc>
          <w:tcPr>
            <w:tcW w:w="1180" w:type="dxa"/>
            <w:tcBorders>
              <w:top w:val="single" w:sz="4" w:space="0" w:color="7F7F7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51"/>
              <w:jc w:val="right"/>
              <w:rPr>
                <w:rFonts w:ascii="Arial" w:hAnsi="Arial" w:cs="Arial"/>
                <w:sz w:val="20"/>
                <w:szCs w:val="20"/>
              </w:rPr>
            </w:pPr>
            <w:r>
              <w:rPr>
                <w:rFonts w:ascii="Arial" w:hAnsi="Arial" w:cs="Arial"/>
                <w:sz w:val="20"/>
                <w:szCs w:val="20"/>
              </w:rPr>
              <w:t xml:space="preserve">68,00 </w:t>
            </w:r>
            <w:r w:rsidRPr="0079780A">
              <w:rPr>
                <w:rFonts w:ascii="Arial" w:hAnsi="Arial" w:cs="Arial"/>
                <w:w w:val="133"/>
                <w:sz w:val="20"/>
                <w:szCs w:val="20"/>
              </w:rPr>
              <w:t>€</w:t>
            </w:r>
          </w:p>
        </w:tc>
        <w:tc>
          <w:tcPr>
            <w:tcW w:w="2610" w:type="dxa"/>
            <w:tcBorders>
              <w:top w:val="single" w:sz="2" w:space="0" w:color="BFBFBF"/>
              <w:left w:val="single" w:sz="24" w:space="0" w:color="515151"/>
              <w:bottom w:val="single" w:sz="4" w:space="0" w:color="7F7F7F"/>
              <w:right w:val="single" w:sz="24" w:space="0" w:color="515151"/>
            </w:tcBorders>
            <w:vAlign w:val="center"/>
          </w:tcPr>
          <w:p w:rsidR="00F56792" w:rsidRPr="0079780A" w:rsidRDefault="00F56792" w:rsidP="008115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Bonifico </w:t>
            </w:r>
            <w:proofErr w:type="spellStart"/>
            <w:r w:rsidRPr="007D3C5A">
              <w:rPr>
                <w:rFonts w:ascii="Times New Roman" w:hAnsi="Times New Roman"/>
                <w:b/>
                <w:sz w:val="24"/>
                <w:szCs w:val="24"/>
              </w:rPr>
              <w:t>All</w:t>
            </w:r>
            <w:proofErr w:type="spellEnd"/>
            <w:r w:rsidRPr="007D3C5A">
              <w:rPr>
                <w:rFonts w:ascii="Times New Roman" w:hAnsi="Times New Roman"/>
                <w:b/>
                <w:sz w:val="24"/>
                <w:szCs w:val="24"/>
              </w:rPr>
              <w:t xml:space="preserve"> 6-2</w:t>
            </w:r>
          </w:p>
        </w:tc>
        <w:tc>
          <w:tcPr>
            <w:tcW w:w="1200" w:type="dxa"/>
            <w:tcBorders>
              <w:top w:val="single" w:sz="2" w:space="0" w:color="BFBFBF"/>
              <w:left w:val="single" w:sz="24" w:space="0" w:color="515151"/>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p>
        </w:tc>
        <w:tc>
          <w:tcPr>
            <w:tcW w:w="1340"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p>
        </w:tc>
        <w:tc>
          <w:tcPr>
            <w:tcW w:w="1160" w:type="dxa"/>
            <w:tcBorders>
              <w:top w:val="single" w:sz="2" w:space="0" w:color="BFBFBF"/>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1318"/>
        </w:trPr>
        <w:tc>
          <w:tcPr>
            <w:tcW w:w="3440" w:type="dxa"/>
            <w:tcBorders>
              <w:top w:val="single" w:sz="2" w:space="0" w:color="BFBFBF"/>
              <w:left w:val="single" w:sz="24" w:space="0" w:color="515151"/>
              <w:bottom w:val="single" w:sz="2" w:space="0" w:color="BFBFBF"/>
              <w:right w:val="single" w:sz="2" w:space="0" w:color="BFBFBF"/>
            </w:tcBorders>
          </w:tcPr>
          <w:p w:rsidR="00F56792" w:rsidRDefault="00F56792" w:rsidP="00811595">
            <w:pPr>
              <w:widowControl w:val="0"/>
              <w:autoSpaceDE w:val="0"/>
              <w:autoSpaceDN w:val="0"/>
              <w:adjustRightInd w:val="0"/>
              <w:spacing w:before="86" w:after="0" w:line="240" w:lineRule="auto"/>
              <w:ind w:left="80"/>
              <w:rPr>
                <w:rFonts w:ascii="Arial" w:hAnsi="Arial" w:cs="Arial"/>
                <w:sz w:val="20"/>
                <w:szCs w:val="20"/>
              </w:rPr>
            </w:pPr>
          </w:p>
          <w:p w:rsidR="00F56792" w:rsidRDefault="00F56792" w:rsidP="00811595">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z w:val="20"/>
                <w:szCs w:val="20"/>
              </w:rPr>
              <w:t xml:space="preserve">volo giudice danese 2 </w:t>
            </w:r>
          </w:p>
          <w:p w:rsidR="00F56792" w:rsidRPr="0079780A" w:rsidRDefault="00F56792" w:rsidP="00811595">
            <w:pPr>
              <w:widowControl w:val="0"/>
              <w:autoSpaceDE w:val="0"/>
              <w:autoSpaceDN w:val="0"/>
              <w:adjustRightInd w:val="0"/>
              <w:spacing w:before="10" w:after="0" w:line="250" w:lineRule="auto"/>
              <w:ind w:left="80" w:right="114"/>
              <w:rPr>
                <w:rFonts w:ascii="Times New Roman" w:hAnsi="Times New Roman"/>
                <w:sz w:val="24"/>
                <w:szCs w:val="24"/>
              </w:rPr>
            </w:pPr>
            <w:r w:rsidRPr="0079780A">
              <w:rPr>
                <w:rFonts w:ascii="Arial" w:hAnsi="Arial" w:cs="Arial"/>
                <w:sz w:val="20"/>
                <w:szCs w:val="20"/>
              </w:rPr>
              <w:t>trasferimenti vari da/per aeroporto e pernottamento a Firenze</w:t>
            </w: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60" w:lineRule="exact"/>
              <w:jc w:val="right"/>
              <w:rPr>
                <w:rFonts w:ascii="Times New Roman" w:hAnsi="Times New Roman"/>
                <w:sz w:val="16"/>
                <w:szCs w:val="16"/>
              </w:rPr>
            </w:pPr>
          </w:p>
          <w:p w:rsidR="00F56792" w:rsidRPr="0079780A" w:rsidRDefault="00F56792" w:rsidP="00811595">
            <w:pPr>
              <w:widowControl w:val="0"/>
              <w:autoSpaceDE w:val="0"/>
              <w:autoSpaceDN w:val="0"/>
              <w:adjustRightInd w:val="0"/>
              <w:spacing w:after="0" w:line="200" w:lineRule="exact"/>
              <w:jc w:val="right"/>
              <w:rPr>
                <w:rFonts w:ascii="Times New Roman" w:hAnsi="Times New Roman"/>
                <w:sz w:val="20"/>
                <w:szCs w:val="20"/>
              </w:rPr>
            </w:pPr>
          </w:p>
          <w:p w:rsidR="00F56792" w:rsidRPr="0079780A" w:rsidRDefault="00F56792" w:rsidP="00811595">
            <w:pPr>
              <w:widowControl w:val="0"/>
              <w:autoSpaceDE w:val="0"/>
              <w:autoSpaceDN w:val="0"/>
              <w:adjustRightInd w:val="0"/>
              <w:spacing w:after="0" w:line="200" w:lineRule="exact"/>
              <w:jc w:val="right"/>
              <w:rPr>
                <w:rFonts w:ascii="Times New Roman" w:hAnsi="Times New Roman"/>
                <w:sz w:val="20"/>
                <w:szCs w:val="20"/>
              </w:rPr>
            </w:pPr>
          </w:p>
          <w:p w:rsidR="00F56792" w:rsidRDefault="00F56792" w:rsidP="00811595">
            <w:pPr>
              <w:widowControl w:val="0"/>
              <w:autoSpaceDE w:val="0"/>
              <w:autoSpaceDN w:val="0"/>
              <w:adjustRightInd w:val="0"/>
              <w:spacing w:after="0" w:line="240" w:lineRule="auto"/>
              <w:ind w:left="251"/>
              <w:jc w:val="right"/>
              <w:rPr>
                <w:rFonts w:ascii="Arial" w:hAnsi="Arial" w:cs="Arial"/>
                <w:sz w:val="20"/>
                <w:szCs w:val="20"/>
              </w:rPr>
            </w:pPr>
            <w:r>
              <w:rPr>
                <w:rFonts w:ascii="Arial" w:hAnsi="Arial" w:cs="Arial"/>
                <w:sz w:val="20"/>
                <w:szCs w:val="20"/>
              </w:rPr>
              <w:t xml:space="preserve">155,00 </w:t>
            </w:r>
            <w:r w:rsidRPr="0079780A">
              <w:rPr>
                <w:rFonts w:ascii="Arial" w:hAnsi="Arial" w:cs="Arial"/>
                <w:w w:val="133"/>
                <w:sz w:val="20"/>
                <w:szCs w:val="20"/>
              </w:rPr>
              <w:t>€</w:t>
            </w:r>
            <w:r>
              <w:rPr>
                <w:rFonts w:ascii="Arial" w:hAnsi="Arial" w:cs="Arial"/>
                <w:sz w:val="20"/>
                <w:szCs w:val="20"/>
              </w:rPr>
              <w:t xml:space="preserve"> </w:t>
            </w:r>
          </w:p>
          <w:p w:rsidR="00F56792" w:rsidRPr="0079780A" w:rsidRDefault="00F56792" w:rsidP="00811595">
            <w:pPr>
              <w:widowControl w:val="0"/>
              <w:autoSpaceDE w:val="0"/>
              <w:autoSpaceDN w:val="0"/>
              <w:adjustRightInd w:val="0"/>
              <w:spacing w:after="0" w:line="240" w:lineRule="auto"/>
              <w:ind w:left="251"/>
              <w:jc w:val="right"/>
              <w:rPr>
                <w:rFonts w:ascii="Times New Roman" w:hAnsi="Times New Roman"/>
                <w:sz w:val="24"/>
                <w:szCs w:val="24"/>
              </w:rPr>
            </w:pPr>
            <w:r>
              <w:rPr>
                <w:rFonts w:ascii="Arial" w:hAnsi="Arial" w:cs="Arial"/>
                <w:sz w:val="20"/>
                <w:szCs w:val="20"/>
              </w:rPr>
              <w:t>174</w:t>
            </w:r>
            <w:r w:rsidRPr="0079780A">
              <w:rPr>
                <w:rFonts w:ascii="Arial" w:hAnsi="Arial" w:cs="Arial"/>
                <w:sz w:val="20"/>
                <w:szCs w:val="20"/>
              </w:rPr>
              <w:t xml:space="preserve">,00 </w:t>
            </w:r>
            <w:r w:rsidRPr="0079780A">
              <w:rPr>
                <w:rFonts w:ascii="Arial" w:hAnsi="Arial" w:cs="Arial"/>
                <w:w w:val="133"/>
                <w:sz w:val="20"/>
                <w:szCs w:val="20"/>
              </w:rPr>
              <w:t>€</w:t>
            </w:r>
          </w:p>
        </w:tc>
        <w:tc>
          <w:tcPr>
            <w:tcW w:w="2610" w:type="dxa"/>
            <w:tcBorders>
              <w:top w:val="single" w:sz="4" w:space="0" w:color="7F7F7F"/>
              <w:left w:val="single" w:sz="24" w:space="0" w:color="515151"/>
              <w:bottom w:val="single" w:sz="4" w:space="0" w:color="7F7F7F"/>
              <w:right w:val="single" w:sz="24" w:space="0" w:color="515151"/>
            </w:tcBorders>
            <w:vAlign w:val="center"/>
          </w:tcPr>
          <w:p w:rsidR="00F56792" w:rsidRDefault="00F56792" w:rsidP="008115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Contanti da</w:t>
            </w:r>
          </w:p>
          <w:p w:rsidR="00F56792" w:rsidRPr="00655595" w:rsidRDefault="00F56792" w:rsidP="008115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Francis </w:t>
            </w:r>
            <w:proofErr w:type="spellStart"/>
            <w:r w:rsidRPr="00AD2A23">
              <w:rPr>
                <w:rFonts w:ascii="Times New Roman" w:hAnsi="Times New Roman"/>
                <w:b/>
                <w:sz w:val="24"/>
                <w:szCs w:val="24"/>
              </w:rPr>
              <w:t>All</w:t>
            </w:r>
            <w:proofErr w:type="spellEnd"/>
            <w:r w:rsidRPr="00AD2A23">
              <w:rPr>
                <w:rFonts w:ascii="Times New Roman" w:hAnsi="Times New Roman"/>
                <w:b/>
                <w:sz w:val="24"/>
                <w:szCs w:val="24"/>
              </w:rPr>
              <w:t xml:space="preserve"> 6-3</w:t>
            </w:r>
          </w:p>
        </w:tc>
        <w:tc>
          <w:tcPr>
            <w:tcW w:w="1200"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60" w:lineRule="exact"/>
              <w:rPr>
                <w:rFonts w:ascii="Times New Roman" w:hAnsi="Times New Roman"/>
                <w:sz w:val="16"/>
                <w:szCs w:val="16"/>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Attitudinale</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60" w:lineRule="exact"/>
              <w:rPr>
                <w:rFonts w:ascii="Times New Roman" w:hAnsi="Times New Roman"/>
                <w:sz w:val="16"/>
                <w:szCs w:val="16"/>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right="80"/>
              <w:jc w:val="right"/>
              <w:rPr>
                <w:rFonts w:ascii="Times New Roman" w:hAnsi="Times New Roman"/>
                <w:sz w:val="24"/>
                <w:szCs w:val="24"/>
              </w:rPr>
            </w:pPr>
            <w:r w:rsidRPr="0079780A">
              <w:rPr>
                <w:rFonts w:ascii="Arial" w:hAnsi="Arial" w:cs="Arial"/>
                <w:sz w:val="20"/>
                <w:szCs w:val="20"/>
              </w:rPr>
              <w:t>10</w:t>
            </w: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60" w:lineRule="exact"/>
              <w:rPr>
                <w:rFonts w:ascii="Times New Roman" w:hAnsi="Times New Roman"/>
                <w:sz w:val="16"/>
                <w:szCs w:val="16"/>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55,00 </w:t>
            </w:r>
            <w:r w:rsidRPr="0079780A">
              <w:rPr>
                <w:rFonts w:ascii="Arial" w:hAnsi="Arial" w:cs="Arial"/>
                <w:w w:val="133"/>
                <w:sz w:val="20"/>
                <w:szCs w:val="20"/>
              </w:rPr>
              <w:t>€</w:t>
            </w:r>
          </w:p>
        </w:tc>
        <w:tc>
          <w:tcPr>
            <w:tcW w:w="116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160" w:lineRule="exact"/>
              <w:rPr>
                <w:rFonts w:ascii="Times New Roman" w:hAnsi="Times New Roman"/>
                <w:sz w:val="16"/>
                <w:szCs w:val="16"/>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229"/>
              <w:rPr>
                <w:rFonts w:ascii="Times New Roman" w:hAnsi="Times New Roman"/>
                <w:sz w:val="24"/>
                <w:szCs w:val="24"/>
              </w:rPr>
            </w:pPr>
            <w:r w:rsidRPr="0079780A">
              <w:rPr>
                <w:rFonts w:ascii="Arial" w:hAnsi="Arial" w:cs="Arial"/>
                <w:sz w:val="20"/>
                <w:szCs w:val="20"/>
              </w:rPr>
              <w:t xml:space="preserve">550,00 </w:t>
            </w:r>
            <w:r w:rsidRPr="0079780A">
              <w:rPr>
                <w:rFonts w:ascii="Arial" w:hAnsi="Arial" w:cs="Arial"/>
                <w:w w:val="133"/>
                <w:sz w:val="20"/>
                <w:szCs w:val="20"/>
              </w:rPr>
              <w:t>€</w:t>
            </w:r>
          </w:p>
        </w:tc>
      </w:tr>
      <w:tr w:rsidR="00F56792" w:rsidRPr="0079780A" w:rsidTr="00811595">
        <w:trPr>
          <w:trHeight w:hRule="exact" w:val="841"/>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pacing w:val="-7"/>
                <w:sz w:val="20"/>
                <w:szCs w:val="20"/>
              </w:rPr>
              <w:t>T</w:t>
            </w:r>
            <w:r w:rsidRPr="0079780A">
              <w:rPr>
                <w:rFonts w:ascii="Arial" w:hAnsi="Arial" w:cs="Arial"/>
                <w:sz w:val="20"/>
                <w:szCs w:val="20"/>
              </w:rPr>
              <w:t>rasferta giudice italiano Beppe</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proofErr w:type="spellStart"/>
            <w:r w:rsidRPr="0079780A">
              <w:rPr>
                <w:rFonts w:ascii="Arial" w:hAnsi="Arial" w:cs="Arial"/>
                <w:sz w:val="20"/>
                <w:szCs w:val="20"/>
              </w:rPr>
              <w:t>Masia</w:t>
            </w:r>
            <w:proofErr w:type="spellEnd"/>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20" w:lineRule="exact"/>
              <w:jc w:val="righ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jc w:val="righ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251"/>
              <w:jc w:val="right"/>
              <w:rPr>
                <w:rFonts w:ascii="Times New Roman" w:hAnsi="Times New Roman"/>
                <w:sz w:val="24"/>
                <w:szCs w:val="24"/>
              </w:rPr>
            </w:pPr>
            <w:r>
              <w:rPr>
                <w:rFonts w:ascii="Arial" w:hAnsi="Arial" w:cs="Arial"/>
                <w:sz w:val="20"/>
                <w:szCs w:val="20"/>
              </w:rPr>
              <w:t>381</w:t>
            </w:r>
            <w:r w:rsidRPr="0079780A">
              <w:rPr>
                <w:rFonts w:ascii="Arial" w:hAnsi="Arial" w:cs="Arial"/>
                <w:sz w:val="20"/>
                <w:szCs w:val="20"/>
              </w:rPr>
              <w:t xml:space="preserve">,00 </w:t>
            </w:r>
            <w:r w:rsidRPr="0079780A">
              <w:rPr>
                <w:rFonts w:ascii="Arial" w:hAnsi="Arial" w:cs="Arial"/>
                <w:w w:val="133"/>
                <w:sz w:val="20"/>
                <w:szCs w:val="20"/>
              </w:rPr>
              <w:t>€</w:t>
            </w:r>
          </w:p>
        </w:tc>
        <w:tc>
          <w:tcPr>
            <w:tcW w:w="2610" w:type="dxa"/>
            <w:tcBorders>
              <w:top w:val="single" w:sz="4" w:space="0" w:color="7F7F7F"/>
              <w:left w:val="single" w:sz="24" w:space="0" w:color="515151"/>
              <w:bottom w:val="single" w:sz="2" w:space="0" w:color="BFBFBF"/>
              <w:right w:val="single" w:sz="24" w:space="0" w:color="515151"/>
            </w:tcBorders>
            <w:vAlign w:val="center"/>
          </w:tcPr>
          <w:p w:rsidR="00F56792" w:rsidRPr="007D3C5A" w:rsidRDefault="00F56792" w:rsidP="00811595">
            <w:pPr>
              <w:jc w:val="center"/>
              <w:rPr>
                <w:sz w:val="28"/>
              </w:rPr>
            </w:pPr>
            <w:r w:rsidRPr="007D3C5A">
              <w:rPr>
                <w:sz w:val="24"/>
              </w:rPr>
              <w:t xml:space="preserve">Bonifico </w:t>
            </w:r>
            <w:proofErr w:type="spellStart"/>
            <w:r w:rsidRPr="007D3C5A">
              <w:rPr>
                <w:b/>
                <w:sz w:val="28"/>
              </w:rPr>
              <w:t>All</w:t>
            </w:r>
            <w:proofErr w:type="spellEnd"/>
            <w:r w:rsidRPr="007D3C5A">
              <w:rPr>
                <w:b/>
                <w:sz w:val="28"/>
              </w:rPr>
              <w:t xml:space="preserve"> 6-</w:t>
            </w:r>
            <w:r>
              <w:rPr>
                <w:b/>
                <w:sz w:val="28"/>
              </w:rPr>
              <w:t>4</w:t>
            </w:r>
          </w:p>
        </w:tc>
        <w:tc>
          <w:tcPr>
            <w:tcW w:w="1200" w:type="dxa"/>
            <w:tcBorders>
              <w:top w:val="single" w:sz="4" w:space="0" w:color="7F7F7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proofErr w:type="spellStart"/>
            <w:r w:rsidRPr="0079780A">
              <w:rPr>
                <w:rFonts w:ascii="Arial" w:hAnsi="Arial" w:cs="Arial"/>
                <w:sz w:val="20"/>
                <w:szCs w:val="20"/>
              </w:rPr>
              <w:t>Novice</w:t>
            </w:r>
            <w:proofErr w:type="spellEnd"/>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right="80"/>
              <w:jc w:val="right"/>
              <w:rPr>
                <w:rFonts w:ascii="Times New Roman" w:hAnsi="Times New Roman"/>
                <w:sz w:val="24"/>
                <w:szCs w:val="24"/>
              </w:rPr>
            </w:pPr>
            <w:r w:rsidRPr="0079780A">
              <w:rPr>
                <w:rFonts w:ascii="Arial" w:hAnsi="Arial" w:cs="Arial"/>
                <w:sz w:val="20"/>
                <w:szCs w:val="20"/>
              </w:rPr>
              <w:t>22</w:t>
            </w: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16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62"/>
              <w:rPr>
                <w:rFonts w:ascii="Times New Roman" w:hAnsi="Times New Roman"/>
                <w:sz w:val="24"/>
                <w:szCs w:val="24"/>
              </w:rPr>
            </w:pPr>
            <w:r w:rsidRPr="0079780A">
              <w:rPr>
                <w:rFonts w:ascii="Arial" w:hAnsi="Arial" w:cs="Arial"/>
                <w:sz w:val="20"/>
                <w:szCs w:val="20"/>
              </w:rPr>
              <w:t xml:space="preserve">1.870,00 </w:t>
            </w:r>
            <w:r w:rsidRPr="0079780A">
              <w:rPr>
                <w:rFonts w:ascii="Arial" w:hAnsi="Arial" w:cs="Arial"/>
                <w:w w:val="133"/>
                <w:sz w:val="20"/>
                <w:szCs w:val="20"/>
              </w:rPr>
              <w:t>€</w:t>
            </w:r>
          </w:p>
        </w:tc>
      </w:tr>
      <w:tr w:rsidR="00F56792" w:rsidRPr="0079780A" w:rsidTr="00811595">
        <w:trPr>
          <w:trHeight w:hRule="exact" w:val="65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pacing w:val="-7"/>
                <w:sz w:val="20"/>
                <w:szCs w:val="20"/>
              </w:rPr>
              <w:t>T</w:t>
            </w:r>
            <w:r w:rsidRPr="0079780A">
              <w:rPr>
                <w:rFonts w:ascii="Arial" w:hAnsi="Arial" w:cs="Arial"/>
                <w:sz w:val="20"/>
                <w:szCs w:val="20"/>
              </w:rPr>
              <w:t xml:space="preserve">rasferta </w:t>
            </w:r>
            <w:proofErr w:type="spellStart"/>
            <w:r w:rsidRPr="0079780A">
              <w:rPr>
                <w:rFonts w:ascii="Arial" w:hAnsi="Arial" w:cs="Arial"/>
                <w:sz w:val="20"/>
                <w:szCs w:val="20"/>
              </w:rPr>
              <w:t>resp</w:t>
            </w:r>
            <w:proofErr w:type="spellEnd"/>
            <w:r w:rsidRPr="0079780A">
              <w:rPr>
                <w:rFonts w:ascii="Arial" w:hAnsi="Arial" w:cs="Arial"/>
                <w:sz w:val="20"/>
                <w:szCs w:val="20"/>
              </w:rPr>
              <w:t>. Gara Massimo</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proofErr w:type="spellStart"/>
            <w:r w:rsidRPr="0079780A">
              <w:rPr>
                <w:rFonts w:ascii="Arial" w:hAnsi="Arial" w:cs="Arial"/>
                <w:sz w:val="20"/>
                <w:szCs w:val="20"/>
              </w:rPr>
              <w:t>Balata</w:t>
            </w:r>
            <w:proofErr w:type="spellEnd"/>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00" w:lineRule="exact"/>
              <w:jc w:val="righ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Arial" w:hAnsi="Arial" w:cs="Arial"/>
                <w:sz w:val="20"/>
                <w:szCs w:val="20"/>
              </w:rPr>
              <w:t xml:space="preserve">     </w:t>
            </w:r>
            <w:r w:rsidRPr="0079780A">
              <w:rPr>
                <w:rFonts w:ascii="Arial" w:hAnsi="Arial" w:cs="Arial"/>
                <w:sz w:val="20"/>
                <w:szCs w:val="20"/>
              </w:rPr>
              <w:t>4</w:t>
            </w:r>
            <w:r>
              <w:rPr>
                <w:rFonts w:ascii="Arial" w:hAnsi="Arial" w:cs="Arial"/>
                <w:sz w:val="20"/>
                <w:szCs w:val="20"/>
              </w:rPr>
              <w:t xml:space="preserve">51,00 </w:t>
            </w:r>
            <w:r w:rsidRPr="0079780A">
              <w:rPr>
                <w:rFonts w:ascii="Arial" w:hAnsi="Arial" w:cs="Arial"/>
                <w:w w:val="133"/>
                <w:sz w:val="20"/>
                <w:szCs w:val="20"/>
              </w:rPr>
              <w:t>€</w:t>
            </w:r>
          </w:p>
        </w:tc>
        <w:tc>
          <w:tcPr>
            <w:tcW w:w="2610" w:type="dxa"/>
            <w:tcBorders>
              <w:top w:val="single" w:sz="2" w:space="0" w:color="BFBFBF"/>
              <w:left w:val="single" w:sz="24" w:space="0" w:color="515151"/>
              <w:bottom w:val="single" w:sz="2" w:space="0" w:color="BFBFBF"/>
              <w:right w:val="single" w:sz="24" w:space="0" w:color="515151"/>
            </w:tcBorders>
            <w:vAlign w:val="center"/>
          </w:tcPr>
          <w:p w:rsidR="00F56792" w:rsidRPr="007D3C5A" w:rsidRDefault="00F56792" w:rsidP="00811595">
            <w:pPr>
              <w:jc w:val="center"/>
              <w:rPr>
                <w:b/>
              </w:rPr>
            </w:pPr>
            <w:r>
              <w:t xml:space="preserve">Bonifico </w:t>
            </w:r>
            <w:proofErr w:type="spellStart"/>
            <w:r w:rsidRPr="007D3C5A">
              <w:rPr>
                <w:b/>
                <w:sz w:val="24"/>
              </w:rPr>
              <w:t>All</w:t>
            </w:r>
            <w:proofErr w:type="spellEnd"/>
            <w:r w:rsidRPr="007D3C5A">
              <w:rPr>
                <w:b/>
                <w:sz w:val="24"/>
              </w:rPr>
              <w:t xml:space="preserve"> 6-</w:t>
            </w:r>
            <w:r>
              <w:rPr>
                <w:b/>
                <w:sz w:val="24"/>
              </w:rPr>
              <w:t>5</w:t>
            </w:r>
          </w:p>
        </w:tc>
        <w:tc>
          <w:tcPr>
            <w:tcW w:w="1200"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open</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right="80"/>
              <w:jc w:val="right"/>
              <w:rPr>
                <w:rFonts w:ascii="Times New Roman" w:hAnsi="Times New Roman"/>
                <w:sz w:val="24"/>
                <w:szCs w:val="24"/>
              </w:rPr>
            </w:pPr>
            <w:r w:rsidRPr="0079780A">
              <w:rPr>
                <w:rFonts w:ascii="Arial" w:hAnsi="Arial" w:cs="Arial"/>
                <w:sz w:val="20"/>
                <w:szCs w:val="20"/>
              </w:rPr>
              <w:t>19</w:t>
            </w: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16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62"/>
              <w:rPr>
                <w:rFonts w:ascii="Times New Roman" w:hAnsi="Times New Roman"/>
                <w:sz w:val="24"/>
                <w:szCs w:val="24"/>
              </w:rPr>
            </w:pPr>
            <w:r w:rsidRPr="0079780A">
              <w:rPr>
                <w:rFonts w:ascii="Arial" w:hAnsi="Arial" w:cs="Arial"/>
                <w:sz w:val="20"/>
                <w:szCs w:val="20"/>
              </w:rPr>
              <w:t xml:space="preserve">1.615,00 </w:t>
            </w:r>
            <w:r w:rsidRPr="0079780A">
              <w:rPr>
                <w:rFonts w:ascii="Arial" w:hAnsi="Arial" w:cs="Arial"/>
                <w:w w:val="133"/>
                <w:sz w:val="20"/>
                <w:szCs w:val="20"/>
              </w:rPr>
              <w:t>€</w:t>
            </w: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Alberghi (2 </w:t>
            </w:r>
            <w:proofErr w:type="spellStart"/>
            <w:r w:rsidRPr="0079780A">
              <w:rPr>
                <w:rFonts w:ascii="Arial" w:hAnsi="Arial" w:cs="Arial"/>
                <w:sz w:val="20"/>
                <w:szCs w:val="20"/>
              </w:rPr>
              <w:t>giudici+respons</w:t>
            </w:r>
            <w:proofErr w:type="spellEnd"/>
            <w:r w:rsidRPr="0079780A">
              <w:rPr>
                <w:rFonts w:ascii="Arial" w:hAnsi="Arial" w:cs="Arial"/>
                <w:sz w:val="20"/>
                <w:szCs w:val="20"/>
              </w:rPr>
              <w:t>. Gara)</w:t>
            </w: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251"/>
              <w:jc w:val="right"/>
              <w:rPr>
                <w:rFonts w:ascii="Times New Roman" w:hAnsi="Times New Roman"/>
                <w:sz w:val="24"/>
                <w:szCs w:val="24"/>
              </w:rPr>
            </w:pPr>
            <w:r>
              <w:rPr>
                <w:rFonts w:ascii="Arial" w:hAnsi="Arial" w:cs="Arial"/>
                <w:sz w:val="20"/>
                <w:szCs w:val="20"/>
              </w:rPr>
              <w:t>581,00</w:t>
            </w:r>
            <w:r w:rsidRPr="0079780A">
              <w:rPr>
                <w:rFonts w:ascii="Arial" w:hAnsi="Arial" w:cs="Arial"/>
                <w:sz w:val="20"/>
                <w:szCs w:val="20"/>
              </w:rPr>
              <w:t xml:space="preserve"> </w:t>
            </w:r>
            <w:r w:rsidRPr="0079780A">
              <w:rPr>
                <w:rFonts w:ascii="Arial" w:hAnsi="Arial" w:cs="Arial"/>
                <w:w w:val="133"/>
                <w:sz w:val="20"/>
                <w:szCs w:val="20"/>
              </w:rPr>
              <w:t>€</w:t>
            </w:r>
          </w:p>
        </w:tc>
        <w:tc>
          <w:tcPr>
            <w:tcW w:w="2610" w:type="dxa"/>
            <w:tcBorders>
              <w:top w:val="single" w:sz="2" w:space="0" w:color="BFBFBF"/>
              <w:left w:val="single" w:sz="24" w:space="0" w:color="515151"/>
              <w:bottom w:val="single" w:sz="2" w:space="0" w:color="BFBFBF"/>
              <w:right w:val="single" w:sz="24" w:space="0" w:color="515151"/>
            </w:tcBorders>
            <w:vAlign w:val="center"/>
          </w:tcPr>
          <w:p w:rsidR="00F56792" w:rsidRPr="007D3C5A" w:rsidRDefault="00F56792" w:rsidP="0081159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 xml:space="preserve">Bonifico </w:t>
            </w:r>
            <w:r>
              <w:rPr>
                <w:rFonts w:ascii="Times New Roman" w:hAnsi="Times New Roman"/>
                <w:b/>
                <w:sz w:val="24"/>
                <w:szCs w:val="24"/>
              </w:rPr>
              <w:t>All. 6-6</w:t>
            </w:r>
          </w:p>
        </w:tc>
        <w:tc>
          <w:tcPr>
            <w:tcW w:w="1200"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4" w:space="0" w:color="7F7F7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Selvaggina</w:t>
            </w: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5"/>
              <w:jc w:val="right"/>
              <w:rPr>
                <w:rFonts w:ascii="Times New Roman" w:hAnsi="Times New Roman"/>
                <w:sz w:val="24"/>
                <w:szCs w:val="24"/>
              </w:rPr>
            </w:pPr>
            <w:r>
              <w:rPr>
                <w:rFonts w:ascii="Arial" w:hAnsi="Arial" w:cs="Arial"/>
                <w:sz w:val="20"/>
                <w:szCs w:val="20"/>
              </w:rPr>
              <w:t>2283,00</w:t>
            </w:r>
            <w:r w:rsidRPr="0079780A">
              <w:rPr>
                <w:rFonts w:ascii="Arial" w:hAnsi="Arial" w:cs="Arial"/>
                <w:sz w:val="20"/>
                <w:szCs w:val="20"/>
              </w:rPr>
              <w:t xml:space="preserve"> </w:t>
            </w:r>
            <w:r w:rsidRPr="0079780A">
              <w:rPr>
                <w:rFonts w:ascii="Arial" w:hAnsi="Arial" w:cs="Arial"/>
                <w:w w:val="133"/>
                <w:sz w:val="20"/>
                <w:szCs w:val="20"/>
              </w:rPr>
              <w:t>€</w:t>
            </w:r>
          </w:p>
        </w:tc>
        <w:tc>
          <w:tcPr>
            <w:tcW w:w="2610" w:type="dxa"/>
            <w:tcBorders>
              <w:top w:val="single" w:sz="2" w:space="0" w:color="BFBFBF"/>
              <w:left w:val="single" w:sz="24" w:space="0" w:color="515151"/>
              <w:bottom w:val="single" w:sz="2" w:space="0" w:color="BFBFBF"/>
              <w:right w:val="single" w:sz="24" w:space="0" w:color="515151"/>
            </w:tcBorders>
            <w:vAlign w:val="center"/>
          </w:tcPr>
          <w:p w:rsidR="00F56792" w:rsidRPr="007D3C5A" w:rsidRDefault="00F56792" w:rsidP="0081159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 xml:space="preserve">Bonifico </w:t>
            </w:r>
            <w:proofErr w:type="spellStart"/>
            <w:r>
              <w:rPr>
                <w:rFonts w:ascii="Times New Roman" w:hAnsi="Times New Roman"/>
                <w:b/>
                <w:sz w:val="24"/>
                <w:szCs w:val="24"/>
              </w:rPr>
              <w:t>All</w:t>
            </w:r>
            <w:proofErr w:type="spellEnd"/>
            <w:r>
              <w:rPr>
                <w:rFonts w:ascii="Times New Roman" w:hAnsi="Times New Roman"/>
                <w:b/>
                <w:sz w:val="24"/>
                <w:szCs w:val="24"/>
              </w:rPr>
              <w:t xml:space="preserve"> 6-7</w:t>
            </w:r>
          </w:p>
        </w:tc>
        <w:tc>
          <w:tcPr>
            <w:tcW w:w="1200"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Coppe</w:t>
            </w: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191,00 </w:t>
            </w:r>
            <w:r w:rsidRPr="0079780A">
              <w:rPr>
                <w:rFonts w:ascii="Arial" w:hAnsi="Arial" w:cs="Arial"/>
                <w:w w:val="133"/>
                <w:sz w:val="20"/>
                <w:szCs w:val="20"/>
              </w:rPr>
              <w:t>€</w:t>
            </w:r>
            <w:r>
              <w:rPr>
                <w:rFonts w:ascii="Times New Roman" w:hAnsi="Times New Roman"/>
                <w:sz w:val="24"/>
                <w:szCs w:val="24"/>
              </w:rPr>
              <w:t xml:space="preserve">  </w:t>
            </w:r>
          </w:p>
        </w:tc>
        <w:tc>
          <w:tcPr>
            <w:tcW w:w="2610" w:type="dxa"/>
            <w:tcBorders>
              <w:top w:val="single" w:sz="2" w:space="0" w:color="BFBFBF"/>
              <w:left w:val="single" w:sz="24" w:space="0" w:color="515151"/>
              <w:bottom w:val="single" w:sz="2" w:space="0" w:color="BFBFBF"/>
              <w:right w:val="single" w:sz="24" w:space="0" w:color="515151"/>
            </w:tcBorders>
            <w:vAlign w:val="center"/>
          </w:tcPr>
          <w:p w:rsidR="00F56792" w:rsidRPr="007D3C5A" w:rsidRDefault="00F56792" w:rsidP="0081159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 xml:space="preserve">Bonifico </w:t>
            </w:r>
            <w:r>
              <w:rPr>
                <w:rFonts w:ascii="Times New Roman" w:hAnsi="Times New Roman"/>
                <w:b/>
                <w:sz w:val="24"/>
                <w:szCs w:val="24"/>
              </w:rPr>
              <w:t>All-6-8</w:t>
            </w:r>
          </w:p>
        </w:tc>
        <w:tc>
          <w:tcPr>
            <w:tcW w:w="1200"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6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44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jc w:val="right"/>
              <w:rPr>
                <w:rFonts w:ascii="Times New Roman" w:hAnsi="Times New Roman"/>
                <w:sz w:val="24"/>
                <w:szCs w:val="24"/>
              </w:rPr>
            </w:pPr>
            <w:r>
              <w:rPr>
                <w:rFonts w:ascii="Arial" w:hAnsi="Arial" w:cs="Arial"/>
                <w:b/>
                <w:bCs/>
                <w:sz w:val="20"/>
                <w:szCs w:val="20"/>
              </w:rPr>
              <w:t>4644</w:t>
            </w:r>
            <w:r w:rsidRPr="0079780A">
              <w:rPr>
                <w:rFonts w:ascii="Arial" w:hAnsi="Arial" w:cs="Arial"/>
                <w:b/>
                <w:bCs/>
                <w:sz w:val="20"/>
                <w:szCs w:val="20"/>
              </w:rPr>
              <w:t xml:space="preserve">,00 </w:t>
            </w:r>
            <w:r w:rsidRPr="0079780A">
              <w:rPr>
                <w:rFonts w:ascii="Arial" w:hAnsi="Arial" w:cs="Arial"/>
                <w:b/>
                <w:bCs/>
                <w:w w:val="133"/>
                <w:sz w:val="20"/>
                <w:szCs w:val="20"/>
              </w:rPr>
              <w:t>€</w:t>
            </w:r>
          </w:p>
        </w:tc>
        <w:tc>
          <w:tcPr>
            <w:tcW w:w="2610" w:type="dxa"/>
            <w:tcBorders>
              <w:top w:val="single" w:sz="2" w:space="0" w:color="BFBFBF"/>
              <w:left w:val="single" w:sz="24" w:space="0" w:color="515151"/>
              <w:bottom w:val="single" w:sz="2" w:space="0" w:color="BFBFBF"/>
              <w:right w:val="single" w:sz="24" w:space="0" w:color="515151"/>
            </w:tcBorders>
            <w:vAlign w:val="center"/>
          </w:tcPr>
          <w:p w:rsidR="00F56792" w:rsidRPr="00655595" w:rsidRDefault="00F56792" w:rsidP="00811595">
            <w:pPr>
              <w:widowControl w:val="0"/>
              <w:autoSpaceDE w:val="0"/>
              <w:autoSpaceDN w:val="0"/>
              <w:adjustRightInd w:val="0"/>
              <w:spacing w:after="0" w:line="240" w:lineRule="auto"/>
              <w:jc w:val="center"/>
              <w:rPr>
                <w:rFonts w:ascii="Times New Roman" w:hAnsi="Times New Roman"/>
                <w:sz w:val="24"/>
                <w:szCs w:val="24"/>
              </w:rPr>
            </w:pPr>
          </w:p>
        </w:tc>
        <w:tc>
          <w:tcPr>
            <w:tcW w:w="1200"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116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4.035,00 </w:t>
            </w:r>
            <w:r w:rsidRPr="0079780A">
              <w:rPr>
                <w:rFonts w:ascii="Arial" w:hAnsi="Arial" w:cs="Arial"/>
                <w:b/>
                <w:bCs/>
                <w:w w:val="133"/>
                <w:sz w:val="20"/>
                <w:szCs w:val="20"/>
              </w:rPr>
              <w:t>€</w:t>
            </w:r>
          </w:p>
        </w:tc>
      </w:tr>
      <w:tr w:rsidR="00F56792" w:rsidRPr="0079780A" w:rsidTr="00811595">
        <w:trPr>
          <w:trHeight w:hRule="exact" w:val="435"/>
        </w:trPr>
        <w:tc>
          <w:tcPr>
            <w:tcW w:w="3440"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180" w:type="dxa"/>
            <w:tcBorders>
              <w:top w:val="single" w:sz="2" w:space="0" w:color="BFBFBF"/>
              <w:left w:val="single" w:sz="2" w:space="0" w:color="BFBFBF"/>
              <w:bottom w:val="nil"/>
              <w:right w:val="single" w:sz="24" w:space="0" w:color="515151"/>
            </w:tcBorders>
          </w:tcPr>
          <w:p w:rsidR="00F56792" w:rsidRPr="004D5AA2" w:rsidRDefault="00F56792" w:rsidP="00811595">
            <w:pPr>
              <w:widowControl w:val="0"/>
              <w:autoSpaceDE w:val="0"/>
              <w:autoSpaceDN w:val="0"/>
              <w:adjustRightInd w:val="0"/>
              <w:spacing w:before="86" w:after="0" w:line="240" w:lineRule="auto"/>
              <w:ind w:left="80"/>
              <w:rPr>
                <w:rFonts w:ascii="Times New Roman" w:hAnsi="Times New Roman"/>
                <w:color w:val="FF0000"/>
                <w:sz w:val="24"/>
                <w:szCs w:val="24"/>
              </w:rPr>
            </w:pPr>
            <w:r w:rsidRPr="004D5AA2">
              <w:rPr>
                <w:rFonts w:ascii="Arial" w:hAnsi="Arial" w:cs="Arial"/>
                <w:b/>
                <w:bCs/>
                <w:color w:val="FF0000"/>
                <w:sz w:val="20"/>
                <w:szCs w:val="20"/>
              </w:rPr>
              <w:t>-6</w:t>
            </w:r>
            <w:r>
              <w:rPr>
                <w:rFonts w:ascii="Arial" w:hAnsi="Arial" w:cs="Arial"/>
                <w:b/>
                <w:bCs/>
                <w:color w:val="FF0000"/>
                <w:sz w:val="20"/>
                <w:szCs w:val="20"/>
              </w:rPr>
              <w:t>09</w:t>
            </w:r>
            <w:r w:rsidRPr="004D5AA2">
              <w:rPr>
                <w:rFonts w:ascii="Arial" w:hAnsi="Arial" w:cs="Arial"/>
                <w:b/>
                <w:bCs/>
                <w:color w:val="FF0000"/>
                <w:sz w:val="20"/>
                <w:szCs w:val="20"/>
              </w:rPr>
              <w:t xml:space="preserve">,00 </w:t>
            </w:r>
            <w:r w:rsidRPr="004D5AA2">
              <w:rPr>
                <w:rFonts w:ascii="Arial" w:hAnsi="Arial" w:cs="Arial"/>
                <w:b/>
                <w:bCs/>
                <w:color w:val="FF0000"/>
                <w:w w:val="133"/>
                <w:sz w:val="20"/>
                <w:szCs w:val="20"/>
              </w:rPr>
              <w:t>€</w:t>
            </w:r>
          </w:p>
        </w:tc>
        <w:tc>
          <w:tcPr>
            <w:tcW w:w="2610" w:type="dxa"/>
            <w:tcBorders>
              <w:top w:val="single" w:sz="2" w:space="0" w:color="BFBFBF"/>
              <w:left w:val="single" w:sz="24" w:space="0" w:color="515151"/>
              <w:bottom w:val="nil"/>
              <w:right w:val="single" w:sz="24" w:space="0" w:color="515151"/>
            </w:tcBorders>
            <w:vAlign w:val="center"/>
          </w:tcPr>
          <w:p w:rsidR="00F56792" w:rsidRPr="00655595" w:rsidRDefault="00F56792" w:rsidP="00811595">
            <w:pPr>
              <w:widowControl w:val="0"/>
              <w:autoSpaceDE w:val="0"/>
              <w:autoSpaceDN w:val="0"/>
              <w:adjustRightInd w:val="0"/>
              <w:spacing w:after="0" w:line="240" w:lineRule="auto"/>
              <w:jc w:val="center"/>
              <w:rPr>
                <w:rFonts w:ascii="Times New Roman" w:hAnsi="Times New Roman"/>
                <w:sz w:val="24"/>
                <w:szCs w:val="24"/>
              </w:rPr>
            </w:pPr>
          </w:p>
        </w:tc>
        <w:tc>
          <w:tcPr>
            <w:tcW w:w="1200"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4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
        </w:tc>
        <w:tc>
          <w:tcPr>
            <w:tcW w:w="1160"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
        </w:tc>
      </w:tr>
    </w:tbl>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550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191</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1228</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2170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9697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2283</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6083</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4644</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sidRPr="00303100">
              <w:rPr>
                <w:rFonts w:ascii="Times New Roman" w:eastAsia="Calibri" w:hAnsi="Times New Roman"/>
                <w:b/>
                <w:sz w:val="24"/>
                <w:szCs w:val="24"/>
              </w:rPr>
              <w:t>19149</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headerReference w:type="even" r:id="rId18"/>
          <w:headerReference w:type="default" r:id="rId19"/>
          <w:pgSz w:w="16840" w:h="11900" w:orient="landscape"/>
          <w:pgMar w:top="1100" w:right="2420" w:bottom="280" w:left="2420" w:header="0" w:footer="0" w:gutter="0"/>
          <w:cols w:space="720"/>
          <w:noEndnote/>
        </w:sectPr>
      </w:pPr>
    </w:p>
    <w:p w:rsidR="00F56792" w:rsidRDefault="00F56792" w:rsidP="00F56792">
      <w:pPr>
        <w:widowControl w:val="0"/>
        <w:autoSpaceDE w:val="0"/>
        <w:autoSpaceDN w:val="0"/>
        <w:adjustRightInd w:val="0"/>
        <w:spacing w:after="0" w:line="200" w:lineRule="exact"/>
        <w:rPr>
          <w:rFonts w:ascii="Times New Roman" w:hAnsi="Times New Roman"/>
          <w:sz w:val="20"/>
          <w:szCs w:val="20"/>
        </w:rPr>
      </w:pPr>
    </w:p>
    <w:p w:rsidR="00F56792" w:rsidRDefault="00F56792" w:rsidP="00F56792">
      <w:pPr>
        <w:widowControl w:val="0"/>
        <w:autoSpaceDE w:val="0"/>
        <w:autoSpaceDN w:val="0"/>
        <w:adjustRightInd w:val="0"/>
        <w:spacing w:before="19" w:after="0" w:line="240" w:lineRule="auto"/>
        <w:ind w:left="2794"/>
        <w:rPr>
          <w:rFonts w:ascii="Arial" w:hAnsi="Arial" w:cs="Arial"/>
          <w:sz w:val="24"/>
          <w:szCs w:val="24"/>
        </w:rPr>
      </w:pPr>
      <w:r>
        <w:rPr>
          <w:rFonts w:ascii="Arial" w:hAnsi="Arial" w:cs="Arial"/>
          <w:sz w:val="24"/>
          <w:szCs w:val="24"/>
        </w:rPr>
        <w:t>SETTIMANA</w:t>
      </w:r>
      <w:r>
        <w:rPr>
          <w:rFonts w:ascii="Arial" w:hAnsi="Arial" w:cs="Arial"/>
          <w:spacing w:val="-13"/>
          <w:sz w:val="24"/>
          <w:szCs w:val="24"/>
        </w:rPr>
        <w:t xml:space="preserve"> </w:t>
      </w:r>
      <w:r>
        <w:rPr>
          <w:rFonts w:ascii="Arial" w:hAnsi="Arial" w:cs="Arial"/>
          <w:sz w:val="24"/>
          <w:szCs w:val="24"/>
        </w:rPr>
        <w:t>RETRIEVERS 2014 (02-03-04 OT</w:t>
      </w:r>
      <w:r>
        <w:rPr>
          <w:rFonts w:ascii="Arial" w:hAnsi="Arial" w:cs="Arial"/>
          <w:spacing w:val="-4"/>
          <w:sz w:val="24"/>
          <w:szCs w:val="24"/>
        </w:rPr>
        <w:t>T</w:t>
      </w:r>
      <w:r>
        <w:rPr>
          <w:rFonts w:ascii="Arial" w:hAnsi="Arial" w:cs="Arial"/>
          <w:sz w:val="24"/>
          <w:szCs w:val="24"/>
        </w:rPr>
        <w:t xml:space="preserve">OBRE 2014) </w:t>
      </w:r>
      <w:r w:rsidRPr="00323DA3">
        <w:rPr>
          <w:rFonts w:ascii="Arial" w:hAnsi="Arial" w:cs="Arial"/>
          <w:sz w:val="36"/>
          <w:szCs w:val="24"/>
        </w:rPr>
        <w:t>Gara 7</w:t>
      </w:r>
    </w:p>
    <w:p w:rsidR="00F56792" w:rsidRDefault="00F56792" w:rsidP="00F56792">
      <w:pPr>
        <w:widowControl w:val="0"/>
        <w:autoSpaceDE w:val="0"/>
        <w:autoSpaceDN w:val="0"/>
        <w:adjustRightInd w:val="0"/>
        <w:spacing w:after="0" w:line="40" w:lineRule="exact"/>
        <w:rPr>
          <w:rFonts w:ascii="Arial" w:hAnsi="Arial" w:cs="Arial"/>
          <w:sz w:val="4"/>
          <w:szCs w:val="4"/>
        </w:rPr>
      </w:pPr>
    </w:p>
    <w:tbl>
      <w:tblPr>
        <w:tblW w:w="0" w:type="auto"/>
        <w:tblInd w:w="119" w:type="dxa"/>
        <w:tblLayout w:type="fixed"/>
        <w:tblCellMar>
          <w:left w:w="0" w:type="dxa"/>
          <w:right w:w="0" w:type="dxa"/>
        </w:tblCellMar>
        <w:tblLook w:val="0000"/>
      </w:tblPr>
      <w:tblGrid>
        <w:gridCol w:w="2957"/>
        <w:gridCol w:w="1230"/>
        <w:gridCol w:w="2825"/>
        <w:gridCol w:w="1795"/>
        <w:gridCol w:w="960"/>
        <w:gridCol w:w="880"/>
        <w:gridCol w:w="1215"/>
      </w:tblGrid>
      <w:tr w:rsidR="00F56792" w:rsidRPr="0079780A" w:rsidTr="00811595">
        <w:trPr>
          <w:trHeight w:hRule="exact" w:val="455"/>
        </w:trPr>
        <w:tc>
          <w:tcPr>
            <w:tcW w:w="2957"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rPr>
              <w:t>Uscite</w:t>
            </w:r>
          </w:p>
        </w:tc>
        <w:tc>
          <w:tcPr>
            <w:tcW w:w="1230"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825"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Note</w:t>
            </w:r>
          </w:p>
        </w:tc>
        <w:tc>
          <w:tcPr>
            <w:tcW w:w="1795" w:type="dxa"/>
            <w:tcBorders>
              <w:top w:val="nil"/>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rPr>
              <w:t>Entrate</w:t>
            </w:r>
          </w:p>
        </w:tc>
        <w:tc>
          <w:tcPr>
            <w:tcW w:w="96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Iscrizioni</w:t>
            </w:r>
          </w:p>
        </w:tc>
        <w:tc>
          <w:tcPr>
            <w:tcW w:w="88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Quota</w:t>
            </w:r>
          </w:p>
        </w:tc>
        <w:tc>
          <w:tcPr>
            <w:tcW w:w="1215" w:type="dxa"/>
            <w:tcBorders>
              <w:top w:val="nil"/>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957"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affitto campi</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0,00 </w:t>
            </w:r>
            <w:r w:rsidRPr="0079780A">
              <w:rPr>
                <w:rFonts w:ascii="Arial" w:hAnsi="Arial" w:cs="Arial"/>
                <w:w w:val="133"/>
                <w:sz w:val="20"/>
                <w:szCs w:val="20"/>
              </w:rPr>
              <w:t>€</w:t>
            </w:r>
          </w:p>
        </w:tc>
        <w:tc>
          <w:tcPr>
            <w:tcW w:w="282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95" w:type="dxa"/>
            <w:tcBorders>
              <w:top w:val="single" w:sz="4" w:space="0" w:color="7F7F7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Corso</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10</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45,00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450,00 </w:t>
            </w:r>
            <w:r w:rsidRPr="0079780A">
              <w:rPr>
                <w:rFonts w:ascii="Arial" w:hAnsi="Arial" w:cs="Arial"/>
                <w:w w:val="133"/>
                <w:sz w:val="20"/>
                <w:szCs w:val="20"/>
              </w:rPr>
              <w:t>€</w:t>
            </w:r>
          </w:p>
        </w:tc>
      </w:tr>
      <w:tr w:rsidR="00F56792" w:rsidRPr="0079780A" w:rsidTr="00811595">
        <w:trPr>
          <w:trHeight w:hRule="exact" w:val="650"/>
        </w:trPr>
        <w:tc>
          <w:tcPr>
            <w:tcW w:w="2957"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136"/>
              <w:rPr>
                <w:rFonts w:ascii="Times New Roman" w:hAnsi="Times New Roman"/>
                <w:sz w:val="24"/>
                <w:szCs w:val="24"/>
              </w:rPr>
            </w:pPr>
            <w:r w:rsidRPr="0079780A">
              <w:rPr>
                <w:rFonts w:ascii="Arial" w:hAnsi="Arial" w:cs="Arial"/>
                <w:sz w:val="20"/>
                <w:szCs w:val="20"/>
              </w:rPr>
              <w:t>Fagiani:169*20,74</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3.505,06 </w:t>
            </w:r>
            <w:r w:rsidRPr="0079780A">
              <w:rPr>
                <w:rFonts w:ascii="Arial" w:hAnsi="Arial" w:cs="Arial"/>
                <w:w w:val="133"/>
                <w:sz w:val="20"/>
                <w:szCs w:val="20"/>
              </w:rPr>
              <w:t>€</w:t>
            </w:r>
          </w:p>
        </w:tc>
        <w:tc>
          <w:tcPr>
            <w:tcW w:w="2825" w:type="dxa"/>
            <w:tcBorders>
              <w:top w:val="single" w:sz="2" w:space="0" w:color="BFBFB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pacing w:val="23"/>
                <w:sz w:val="20"/>
                <w:szCs w:val="20"/>
              </w:rPr>
              <w:t>Pagat</w:t>
            </w:r>
            <w:r w:rsidRPr="0079780A">
              <w:rPr>
                <w:rFonts w:ascii="Arial" w:hAnsi="Arial" w:cs="Arial"/>
                <w:sz w:val="20"/>
                <w:szCs w:val="20"/>
              </w:rPr>
              <w:t xml:space="preserve">i  </w:t>
            </w:r>
            <w:r w:rsidRPr="0079780A">
              <w:rPr>
                <w:rFonts w:ascii="Arial" w:hAnsi="Arial" w:cs="Arial"/>
                <w:spacing w:val="1"/>
                <w:sz w:val="20"/>
                <w:szCs w:val="20"/>
              </w:rPr>
              <w:t xml:space="preserve"> </w:t>
            </w:r>
            <w:r w:rsidRPr="0079780A">
              <w:rPr>
                <w:rFonts w:ascii="Arial" w:hAnsi="Arial" w:cs="Arial"/>
                <w:spacing w:val="23"/>
                <w:sz w:val="20"/>
                <w:szCs w:val="20"/>
              </w:rPr>
              <w:t>co</w:t>
            </w:r>
            <w:r w:rsidRPr="0079780A">
              <w:rPr>
                <w:rFonts w:ascii="Arial" w:hAnsi="Arial" w:cs="Arial"/>
                <w:sz w:val="20"/>
                <w:szCs w:val="20"/>
              </w:rPr>
              <w:t xml:space="preserve">n  </w:t>
            </w:r>
            <w:r w:rsidRPr="0079780A">
              <w:rPr>
                <w:rFonts w:ascii="Arial" w:hAnsi="Arial" w:cs="Arial"/>
                <w:spacing w:val="1"/>
                <w:sz w:val="20"/>
                <w:szCs w:val="20"/>
              </w:rPr>
              <w:t xml:space="preserve"> </w:t>
            </w:r>
            <w:r w:rsidRPr="0079780A">
              <w:rPr>
                <w:rFonts w:ascii="Arial" w:hAnsi="Arial" w:cs="Arial"/>
                <w:spacing w:val="23"/>
                <w:sz w:val="20"/>
                <w:szCs w:val="20"/>
              </w:rPr>
              <w:t>bonific</w:t>
            </w:r>
            <w:r w:rsidRPr="0079780A">
              <w:rPr>
                <w:rFonts w:ascii="Arial" w:hAnsi="Arial" w:cs="Arial"/>
                <w:sz w:val="20"/>
                <w:szCs w:val="20"/>
              </w:rPr>
              <w:t xml:space="preserve">o  </w:t>
            </w:r>
            <w:r w:rsidRPr="0079780A">
              <w:rPr>
                <w:rFonts w:ascii="Arial" w:hAnsi="Arial" w:cs="Arial"/>
                <w:spacing w:val="1"/>
                <w:sz w:val="20"/>
                <w:szCs w:val="20"/>
              </w:rPr>
              <w:t xml:space="preserve"> </w:t>
            </w:r>
            <w:r w:rsidRPr="0079780A">
              <w:rPr>
                <w:rFonts w:ascii="Arial" w:hAnsi="Arial" w:cs="Arial"/>
                <w:spacing w:val="23"/>
                <w:sz w:val="20"/>
                <w:szCs w:val="20"/>
              </w:rPr>
              <w:t>d</w:t>
            </w:r>
            <w:r w:rsidRPr="0079780A">
              <w:rPr>
                <w:rFonts w:ascii="Arial" w:hAnsi="Arial" w:cs="Arial"/>
                <w:sz w:val="20"/>
                <w:szCs w:val="20"/>
              </w:rPr>
              <w:t>a</w:t>
            </w:r>
            <w:r w:rsidRPr="0079780A">
              <w:rPr>
                <w:rFonts w:ascii="Arial" w:hAnsi="Arial" w:cs="Arial"/>
                <w:spacing w:val="-32"/>
                <w:sz w:val="20"/>
                <w:szCs w:val="20"/>
              </w:rPr>
              <w:t xml:space="preserve"> </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r w:rsidRPr="0079780A">
              <w:rPr>
                <w:rFonts w:ascii="Arial" w:hAnsi="Arial" w:cs="Arial"/>
                <w:sz w:val="20"/>
                <w:szCs w:val="20"/>
              </w:rPr>
              <w:t xml:space="preserve">Francis </w:t>
            </w:r>
            <w:proofErr w:type="spellStart"/>
            <w:r w:rsidRPr="0079780A">
              <w:rPr>
                <w:rFonts w:ascii="Arial" w:hAnsi="Arial" w:cs="Arial"/>
                <w:sz w:val="20"/>
                <w:szCs w:val="20"/>
              </w:rPr>
              <w:t>Bisagno</w:t>
            </w:r>
            <w:proofErr w:type="spellEnd"/>
            <w:r>
              <w:rPr>
                <w:rFonts w:ascii="Arial" w:hAnsi="Arial" w:cs="Arial"/>
                <w:sz w:val="20"/>
                <w:szCs w:val="20"/>
              </w:rPr>
              <w:t xml:space="preserve">  (</w:t>
            </w:r>
            <w:r w:rsidRPr="00323DA3">
              <w:rPr>
                <w:rFonts w:ascii="Arial" w:hAnsi="Arial" w:cs="Arial"/>
                <w:b/>
                <w:sz w:val="28"/>
                <w:szCs w:val="20"/>
              </w:rPr>
              <w:t>all</w:t>
            </w:r>
            <w:r>
              <w:rPr>
                <w:rFonts w:ascii="Arial" w:hAnsi="Arial" w:cs="Arial"/>
                <w:b/>
                <w:szCs w:val="20"/>
              </w:rPr>
              <w:t>.</w:t>
            </w:r>
            <w:r w:rsidRPr="00323DA3">
              <w:rPr>
                <w:rFonts w:ascii="Arial" w:hAnsi="Arial" w:cs="Arial"/>
                <w:szCs w:val="20"/>
              </w:rPr>
              <w:t xml:space="preserve"> </w:t>
            </w:r>
            <w:r w:rsidRPr="00323DA3">
              <w:rPr>
                <w:rFonts w:ascii="Arial" w:hAnsi="Arial" w:cs="Arial"/>
                <w:b/>
                <w:sz w:val="24"/>
                <w:szCs w:val="20"/>
              </w:rPr>
              <w:t>7-1</w:t>
            </w:r>
            <w:r>
              <w:rPr>
                <w:rFonts w:ascii="Arial" w:hAnsi="Arial" w:cs="Arial"/>
                <w:b/>
                <w:sz w:val="24"/>
                <w:szCs w:val="20"/>
              </w:rPr>
              <w:t>)</w:t>
            </w:r>
          </w:p>
        </w:tc>
        <w:tc>
          <w:tcPr>
            <w:tcW w:w="1795"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Fagiani per corso</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8</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20,00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160,00 </w:t>
            </w:r>
            <w:r w:rsidRPr="0079780A">
              <w:rPr>
                <w:rFonts w:ascii="Arial" w:hAnsi="Arial" w:cs="Arial"/>
                <w:w w:val="133"/>
                <w:sz w:val="20"/>
                <w:szCs w:val="20"/>
              </w:rPr>
              <w:t>€</w:t>
            </w:r>
          </w:p>
        </w:tc>
      </w:tr>
      <w:tr w:rsidR="00F56792" w:rsidRPr="0079780A" w:rsidTr="00811595">
        <w:trPr>
          <w:trHeight w:hRule="exact" w:val="650"/>
        </w:trPr>
        <w:tc>
          <w:tcPr>
            <w:tcW w:w="2957"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Aiutanti</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100,00 </w:t>
            </w:r>
            <w:r w:rsidRPr="0079780A">
              <w:rPr>
                <w:rFonts w:ascii="Arial" w:hAnsi="Arial" w:cs="Arial"/>
                <w:w w:val="133"/>
                <w:sz w:val="20"/>
                <w:szCs w:val="20"/>
              </w:rPr>
              <w:t>€</w:t>
            </w:r>
          </w:p>
        </w:tc>
        <w:tc>
          <w:tcPr>
            <w:tcW w:w="282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23"/>
                <w:sz w:val="20"/>
                <w:szCs w:val="20"/>
              </w:rPr>
              <w:t>Pagat</w:t>
            </w:r>
            <w:r w:rsidRPr="0079780A">
              <w:rPr>
                <w:rFonts w:ascii="Arial" w:hAnsi="Arial" w:cs="Arial"/>
                <w:sz w:val="20"/>
                <w:szCs w:val="20"/>
              </w:rPr>
              <w:t xml:space="preserve">i  </w:t>
            </w:r>
            <w:r w:rsidRPr="0079780A">
              <w:rPr>
                <w:rFonts w:ascii="Arial" w:hAnsi="Arial" w:cs="Arial"/>
                <w:spacing w:val="1"/>
                <w:sz w:val="20"/>
                <w:szCs w:val="20"/>
              </w:rPr>
              <w:t xml:space="preserve"> </w:t>
            </w:r>
            <w:r w:rsidRPr="0079780A">
              <w:rPr>
                <w:rFonts w:ascii="Arial" w:hAnsi="Arial" w:cs="Arial"/>
                <w:spacing w:val="23"/>
                <w:sz w:val="20"/>
                <w:szCs w:val="20"/>
              </w:rPr>
              <w:t>co</w:t>
            </w:r>
            <w:r w:rsidRPr="0079780A">
              <w:rPr>
                <w:rFonts w:ascii="Arial" w:hAnsi="Arial" w:cs="Arial"/>
                <w:sz w:val="20"/>
                <w:szCs w:val="20"/>
              </w:rPr>
              <w:t>n</w:t>
            </w:r>
            <w:r>
              <w:rPr>
                <w:rFonts w:ascii="Arial" w:hAnsi="Arial" w:cs="Arial"/>
                <w:sz w:val="20"/>
                <w:szCs w:val="20"/>
              </w:rPr>
              <w:t>tanti Martino Salvo</w:t>
            </w: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WT</w:t>
            </w:r>
            <w:r w:rsidRPr="0079780A">
              <w:rPr>
                <w:rFonts w:ascii="Arial" w:hAnsi="Arial" w:cs="Arial"/>
                <w:spacing w:val="-3"/>
                <w:sz w:val="20"/>
                <w:szCs w:val="20"/>
              </w:rPr>
              <w:t xml:space="preserve"> </w:t>
            </w:r>
            <w:r w:rsidRPr="0079780A">
              <w:rPr>
                <w:rFonts w:ascii="Arial" w:hAnsi="Arial" w:cs="Arial"/>
                <w:sz w:val="20"/>
                <w:szCs w:val="20"/>
              </w:rPr>
              <w:t>soci</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33</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35,00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1.155,00 </w:t>
            </w:r>
            <w:r w:rsidRPr="0079780A">
              <w:rPr>
                <w:rFonts w:ascii="Arial" w:hAnsi="Arial" w:cs="Arial"/>
                <w:w w:val="133"/>
                <w:sz w:val="20"/>
                <w:szCs w:val="20"/>
              </w:rPr>
              <w:t>€</w:t>
            </w:r>
          </w:p>
        </w:tc>
      </w:tr>
      <w:tr w:rsidR="00F56792" w:rsidRPr="0079780A" w:rsidTr="00811595">
        <w:trPr>
          <w:trHeight w:hRule="exact" w:val="890"/>
        </w:trPr>
        <w:tc>
          <w:tcPr>
            <w:tcW w:w="2957"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50" w:lineRule="auto"/>
              <w:ind w:left="80" w:right="46"/>
              <w:rPr>
                <w:rFonts w:ascii="Times New Roman" w:hAnsi="Times New Roman"/>
                <w:sz w:val="24"/>
                <w:szCs w:val="24"/>
              </w:rPr>
            </w:pPr>
            <w:r w:rsidRPr="0079780A">
              <w:rPr>
                <w:rFonts w:ascii="Arial" w:hAnsi="Arial" w:cs="Arial"/>
                <w:spacing w:val="2"/>
                <w:sz w:val="20"/>
                <w:szCs w:val="20"/>
              </w:rPr>
              <w:t>O</w:t>
            </w:r>
            <w:r w:rsidRPr="0079780A">
              <w:rPr>
                <w:rFonts w:ascii="Arial" w:hAnsi="Arial" w:cs="Arial"/>
                <w:sz w:val="20"/>
                <w:szCs w:val="20"/>
              </w:rPr>
              <w:t xml:space="preserve"> </w:t>
            </w:r>
            <w:r w:rsidRPr="0079780A">
              <w:rPr>
                <w:rFonts w:ascii="Arial" w:hAnsi="Arial" w:cs="Arial"/>
                <w:spacing w:val="2"/>
                <w:sz w:val="20"/>
                <w:szCs w:val="20"/>
              </w:rPr>
              <w:t>s</w:t>
            </w:r>
            <w:r w:rsidRPr="0079780A">
              <w:rPr>
                <w:rFonts w:ascii="Arial" w:hAnsi="Arial" w:cs="Arial"/>
                <w:sz w:val="20"/>
                <w:szCs w:val="20"/>
              </w:rPr>
              <w:t xml:space="preserve"> </w:t>
            </w:r>
            <w:r w:rsidRPr="0079780A">
              <w:rPr>
                <w:rFonts w:ascii="Arial" w:hAnsi="Arial" w:cs="Arial"/>
                <w:spacing w:val="2"/>
                <w:sz w:val="20"/>
                <w:szCs w:val="20"/>
              </w:rPr>
              <w:t>p</w:t>
            </w:r>
            <w:r w:rsidRPr="0079780A">
              <w:rPr>
                <w:rFonts w:ascii="Arial" w:hAnsi="Arial" w:cs="Arial"/>
                <w:sz w:val="20"/>
                <w:szCs w:val="20"/>
              </w:rPr>
              <w:t xml:space="preserve"> </w:t>
            </w:r>
            <w:r w:rsidRPr="0079780A">
              <w:rPr>
                <w:rFonts w:ascii="Arial" w:hAnsi="Arial" w:cs="Arial"/>
                <w:spacing w:val="2"/>
                <w:sz w:val="20"/>
                <w:szCs w:val="20"/>
              </w:rPr>
              <w:t>i</w:t>
            </w:r>
            <w:r w:rsidRPr="0079780A">
              <w:rPr>
                <w:rFonts w:ascii="Arial" w:hAnsi="Arial" w:cs="Arial"/>
                <w:sz w:val="20"/>
                <w:szCs w:val="20"/>
              </w:rPr>
              <w:t xml:space="preserve"> </w:t>
            </w:r>
            <w:r w:rsidRPr="0079780A">
              <w:rPr>
                <w:rFonts w:ascii="Arial" w:hAnsi="Arial" w:cs="Arial"/>
                <w:spacing w:val="2"/>
                <w:sz w:val="20"/>
                <w:szCs w:val="20"/>
              </w:rPr>
              <w:t>t</w:t>
            </w:r>
            <w:r w:rsidRPr="0079780A">
              <w:rPr>
                <w:rFonts w:ascii="Arial" w:hAnsi="Arial" w:cs="Arial"/>
                <w:sz w:val="20"/>
                <w:szCs w:val="20"/>
              </w:rPr>
              <w:t xml:space="preserve"> </w:t>
            </w:r>
            <w:r w:rsidRPr="0079780A">
              <w:rPr>
                <w:rFonts w:ascii="Arial" w:hAnsi="Arial" w:cs="Arial"/>
                <w:spacing w:val="2"/>
                <w:sz w:val="20"/>
                <w:szCs w:val="20"/>
              </w:rPr>
              <w:t>a</w:t>
            </w:r>
            <w:r w:rsidRPr="0079780A">
              <w:rPr>
                <w:rFonts w:ascii="Arial" w:hAnsi="Arial" w:cs="Arial"/>
                <w:sz w:val="20"/>
                <w:szCs w:val="20"/>
              </w:rPr>
              <w:t xml:space="preserve"> </w:t>
            </w:r>
            <w:r w:rsidRPr="0079780A">
              <w:rPr>
                <w:rFonts w:ascii="Arial" w:hAnsi="Arial" w:cs="Arial"/>
                <w:spacing w:val="2"/>
                <w:sz w:val="20"/>
                <w:szCs w:val="20"/>
              </w:rPr>
              <w:t>l</w:t>
            </w:r>
            <w:r w:rsidRPr="0079780A">
              <w:rPr>
                <w:rFonts w:ascii="Arial" w:hAnsi="Arial" w:cs="Arial"/>
                <w:sz w:val="20"/>
                <w:szCs w:val="20"/>
              </w:rPr>
              <w:t xml:space="preserve"> </w:t>
            </w:r>
            <w:r w:rsidRPr="0079780A">
              <w:rPr>
                <w:rFonts w:ascii="Arial" w:hAnsi="Arial" w:cs="Arial"/>
                <w:spacing w:val="2"/>
                <w:sz w:val="20"/>
                <w:szCs w:val="20"/>
              </w:rPr>
              <w:t>i</w:t>
            </w:r>
            <w:r w:rsidRPr="0079780A">
              <w:rPr>
                <w:rFonts w:ascii="Arial" w:hAnsi="Arial" w:cs="Arial"/>
                <w:sz w:val="20"/>
                <w:szCs w:val="20"/>
              </w:rPr>
              <w:t xml:space="preserve"> </w:t>
            </w:r>
            <w:r w:rsidRPr="0079780A">
              <w:rPr>
                <w:rFonts w:ascii="Arial" w:hAnsi="Arial" w:cs="Arial"/>
                <w:spacing w:val="2"/>
                <w:sz w:val="20"/>
                <w:szCs w:val="20"/>
              </w:rPr>
              <w:t>t</w:t>
            </w:r>
            <w:r w:rsidRPr="0079780A">
              <w:rPr>
                <w:rFonts w:ascii="Arial" w:hAnsi="Arial" w:cs="Arial"/>
                <w:sz w:val="20"/>
                <w:szCs w:val="20"/>
              </w:rPr>
              <w:t xml:space="preserve"> à  </w:t>
            </w:r>
            <w:r w:rsidRPr="0079780A">
              <w:rPr>
                <w:rFonts w:ascii="Arial" w:hAnsi="Arial" w:cs="Arial"/>
                <w:spacing w:val="25"/>
                <w:sz w:val="20"/>
                <w:szCs w:val="20"/>
              </w:rPr>
              <w:t xml:space="preserve"> </w:t>
            </w:r>
            <w:r w:rsidRPr="0079780A">
              <w:rPr>
                <w:rFonts w:ascii="Arial" w:hAnsi="Arial" w:cs="Arial"/>
                <w:spacing w:val="2"/>
                <w:sz w:val="20"/>
                <w:szCs w:val="20"/>
              </w:rPr>
              <w:t>g</w:t>
            </w:r>
            <w:r w:rsidRPr="0079780A">
              <w:rPr>
                <w:rFonts w:ascii="Arial" w:hAnsi="Arial" w:cs="Arial"/>
                <w:sz w:val="20"/>
                <w:szCs w:val="20"/>
              </w:rPr>
              <w:t xml:space="preserve"> </w:t>
            </w:r>
            <w:r w:rsidRPr="0079780A">
              <w:rPr>
                <w:rFonts w:ascii="Arial" w:hAnsi="Arial" w:cs="Arial"/>
                <w:spacing w:val="2"/>
                <w:sz w:val="20"/>
                <w:szCs w:val="20"/>
              </w:rPr>
              <w:t>i</w:t>
            </w:r>
            <w:r w:rsidRPr="0079780A">
              <w:rPr>
                <w:rFonts w:ascii="Arial" w:hAnsi="Arial" w:cs="Arial"/>
                <w:sz w:val="20"/>
                <w:szCs w:val="20"/>
              </w:rPr>
              <w:t xml:space="preserve"> </w:t>
            </w:r>
            <w:r w:rsidRPr="0079780A">
              <w:rPr>
                <w:rFonts w:ascii="Arial" w:hAnsi="Arial" w:cs="Arial"/>
                <w:spacing w:val="2"/>
                <w:sz w:val="20"/>
                <w:szCs w:val="20"/>
              </w:rPr>
              <w:t>u</w:t>
            </w:r>
            <w:r w:rsidRPr="0079780A">
              <w:rPr>
                <w:rFonts w:ascii="Arial" w:hAnsi="Arial" w:cs="Arial"/>
                <w:sz w:val="20"/>
                <w:szCs w:val="20"/>
              </w:rPr>
              <w:t xml:space="preserve"> </w:t>
            </w:r>
            <w:r w:rsidRPr="0079780A">
              <w:rPr>
                <w:rFonts w:ascii="Arial" w:hAnsi="Arial" w:cs="Arial"/>
                <w:spacing w:val="2"/>
                <w:sz w:val="20"/>
                <w:szCs w:val="20"/>
              </w:rPr>
              <w:t>d</w:t>
            </w:r>
            <w:r w:rsidRPr="0079780A">
              <w:rPr>
                <w:rFonts w:ascii="Arial" w:hAnsi="Arial" w:cs="Arial"/>
                <w:sz w:val="20"/>
                <w:szCs w:val="20"/>
              </w:rPr>
              <w:t xml:space="preserve"> </w:t>
            </w:r>
            <w:r w:rsidRPr="0079780A">
              <w:rPr>
                <w:rFonts w:ascii="Arial" w:hAnsi="Arial" w:cs="Arial"/>
                <w:spacing w:val="2"/>
                <w:sz w:val="20"/>
                <w:szCs w:val="20"/>
              </w:rPr>
              <w:t>i</w:t>
            </w:r>
            <w:r w:rsidRPr="0079780A">
              <w:rPr>
                <w:rFonts w:ascii="Arial" w:hAnsi="Arial" w:cs="Arial"/>
                <w:sz w:val="20"/>
                <w:szCs w:val="20"/>
              </w:rPr>
              <w:t xml:space="preserve"> </w:t>
            </w:r>
            <w:r w:rsidRPr="0079780A">
              <w:rPr>
                <w:rFonts w:ascii="Arial" w:hAnsi="Arial" w:cs="Arial"/>
                <w:spacing w:val="2"/>
                <w:sz w:val="20"/>
                <w:szCs w:val="20"/>
              </w:rPr>
              <w:t>c</w:t>
            </w:r>
            <w:r w:rsidRPr="0079780A">
              <w:rPr>
                <w:rFonts w:ascii="Arial" w:hAnsi="Arial" w:cs="Arial"/>
                <w:sz w:val="20"/>
                <w:szCs w:val="20"/>
              </w:rPr>
              <w:t xml:space="preserve"> i  </w:t>
            </w:r>
            <w:r w:rsidRPr="0079780A">
              <w:rPr>
                <w:rFonts w:ascii="Arial" w:hAnsi="Arial" w:cs="Arial"/>
                <w:spacing w:val="25"/>
                <w:sz w:val="20"/>
                <w:szCs w:val="20"/>
              </w:rPr>
              <w:t xml:space="preserve"> </w:t>
            </w:r>
            <w:r w:rsidRPr="0079780A">
              <w:rPr>
                <w:rFonts w:ascii="Arial" w:hAnsi="Arial" w:cs="Arial"/>
                <w:sz w:val="20"/>
                <w:szCs w:val="20"/>
              </w:rPr>
              <w:t>e responsabile di gara</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505,00 </w:t>
            </w:r>
            <w:r w:rsidRPr="0079780A">
              <w:rPr>
                <w:rFonts w:ascii="Arial" w:hAnsi="Arial" w:cs="Arial"/>
                <w:w w:val="133"/>
                <w:sz w:val="20"/>
                <w:szCs w:val="20"/>
              </w:rPr>
              <w:t>€</w:t>
            </w:r>
          </w:p>
        </w:tc>
        <w:tc>
          <w:tcPr>
            <w:tcW w:w="282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50" w:lineRule="auto"/>
              <w:ind w:left="80" w:right="32"/>
              <w:jc w:val="both"/>
              <w:rPr>
                <w:rFonts w:ascii="Times New Roman" w:hAnsi="Times New Roman"/>
                <w:sz w:val="24"/>
                <w:szCs w:val="24"/>
              </w:rPr>
            </w:pPr>
            <w:r w:rsidRPr="0079780A">
              <w:rPr>
                <w:rFonts w:ascii="Arial" w:hAnsi="Arial" w:cs="Arial"/>
                <w:sz w:val="20"/>
                <w:szCs w:val="20"/>
              </w:rPr>
              <w:t>Pagati in contanti da Martino Salvo</w:t>
            </w:r>
            <w:r w:rsidRPr="0079780A">
              <w:rPr>
                <w:rFonts w:ascii="Arial" w:hAnsi="Arial" w:cs="Arial"/>
                <w:spacing w:val="43"/>
                <w:sz w:val="20"/>
                <w:szCs w:val="20"/>
              </w:rPr>
              <w:t xml:space="preserve"> </w:t>
            </w:r>
            <w:r w:rsidRPr="0079780A">
              <w:rPr>
                <w:rFonts w:ascii="Arial" w:hAnsi="Arial" w:cs="Arial"/>
                <w:sz w:val="20"/>
                <w:szCs w:val="20"/>
              </w:rPr>
              <w:t>e</w:t>
            </w:r>
            <w:r w:rsidRPr="0079780A">
              <w:rPr>
                <w:rFonts w:ascii="Arial" w:hAnsi="Arial" w:cs="Arial"/>
                <w:spacing w:val="43"/>
                <w:sz w:val="20"/>
                <w:szCs w:val="20"/>
              </w:rPr>
              <w:t xml:space="preserve"> </w:t>
            </w:r>
            <w:r w:rsidRPr="0079780A">
              <w:rPr>
                <w:rFonts w:ascii="Arial" w:hAnsi="Arial" w:cs="Arial"/>
                <w:sz w:val="20"/>
                <w:szCs w:val="20"/>
              </w:rPr>
              <w:t>detratti</w:t>
            </w:r>
            <w:r w:rsidRPr="0079780A">
              <w:rPr>
                <w:rFonts w:ascii="Arial" w:hAnsi="Arial" w:cs="Arial"/>
                <w:spacing w:val="43"/>
                <w:sz w:val="20"/>
                <w:szCs w:val="20"/>
              </w:rPr>
              <w:t xml:space="preserve"> </w:t>
            </w:r>
            <w:r w:rsidRPr="0079780A">
              <w:rPr>
                <w:rFonts w:ascii="Arial" w:hAnsi="Arial" w:cs="Arial"/>
                <w:sz w:val="20"/>
                <w:szCs w:val="20"/>
              </w:rPr>
              <w:t>direttamente a incasso</w:t>
            </w:r>
            <w:r>
              <w:rPr>
                <w:rFonts w:ascii="Arial" w:hAnsi="Arial" w:cs="Arial"/>
                <w:sz w:val="20"/>
                <w:szCs w:val="20"/>
              </w:rPr>
              <w:t xml:space="preserve"> </w:t>
            </w:r>
            <w:proofErr w:type="spellStart"/>
            <w:r w:rsidRPr="00BF355B">
              <w:rPr>
                <w:rFonts w:ascii="Arial" w:hAnsi="Arial" w:cs="Arial"/>
                <w:b/>
                <w:sz w:val="20"/>
                <w:szCs w:val="20"/>
              </w:rPr>
              <w:t>All</w:t>
            </w:r>
            <w:proofErr w:type="spellEnd"/>
            <w:r w:rsidRPr="00BF355B">
              <w:rPr>
                <w:rFonts w:ascii="Arial" w:hAnsi="Arial" w:cs="Arial"/>
                <w:b/>
                <w:sz w:val="20"/>
                <w:szCs w:val="20"/>
              </w:rPr>
              <w:t xml:space="preserve"> 7-2 e 7-3</w:t>
            </w:r>
          </w:p>
        </w:tc>
        <w:tc>
          <w:tcPr>
            <w:tcW w:w="1795" w:type="dxa"/>
            <w:tcBorders>
              <w:top w:val="single" w:sz="4" w:space="0" w:color="7F7F7F"/>
              <w:left w:val="single" w:sz="24" w:space="0" w:color="515151"/>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WT</w:t>
            </w:r>
            <w:r w:rsidRPr="0079780A">
              <w:rPr>
                <w:rFonts w:ascii="Arial" w:hAnsi="Arial" w:cs="Arial"/>
                <w:spacing w:val="-3"/>
                <w:sz w:val="20"/>
                <w:szCs w:val="20"/>
              </w:rPr>
              <w:t xml:space="preserve"> </w:t>
            </w:r>
            <w:r w:rsidRPr="0079780A">
              <w:rPr>
                <w:rFonts w:ascii="Arial" w:hAnsi="Arial" w:cs="Arial"/>
                <w:sz w:val="20"/>
                <w:szCs w:val="20"/>
              </w:rPr>
              <w:t>non soci</w:t>
            </w:r>
          </w:p>
        </w:tc>
        <w:tc>
          <w:tcPr>
            <w:tcW w:w="960" w:type="dxa"/>
            <w:tcBorders>
              <w:top w:val="single" w:sz="4" w:space="0" w:color="7F7F7F"/>
              <w:left w:val="single" w:sz="2" w:space="0" w:color="BFBFBF"/>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4</w:t>
            </w:r>
          </w:p>
        </w:tc>
        <w:tc>
          <w:tcPr>
            <w:tcW w:w="880" w:type="dxa"/>
            <w:tcBorders>
              <w:top w:val="single" w:sz="4" w:space="0" w:color="7F7F7F"/>
              <w:left w:val="single" w:sz="2" w:space="0" w:color="BFBFB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45,00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180,00 </w:t>
            </w:r>
            <w:r w:rsidRPr="0079780A">
              <w:rPr>
                <w:rFonts w:ascii="Arial" w:hAnsi="Arial" w:cs="Arial"/>
                <w:w w:val="133"/>
                <w:sz w:val="20"/>
                <w:szCs w:val="20"/>
              </w:rPr>
              <w:t>€</w:t>
            </w:r>
          </w:p>
        </w:tc>
      </w:tr>
      <w:tr w:rsidR="00F56792" w:rsidRPr="0079780A" w:rsidTr="00811595">
        <w:trPr>
          <w:trHeight w:hRule="exact" w:val="1130"/>
        </w:trPr>
        <w:tc>
          <w:tcPr>
            <w:tcW w:w="2957"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50" w:lineRule="auto"/>
              <w:ind w:left="80" w:right="466"/>
              <w:rPr>
                <w:rFonts w:ascii="Arial" w:hAnsi="Arial" w:cs="Arial"/>
                <w:sz w:val="20"/>
                <w:szCs w:val="20"/>
              </w:rPr>
            </w:pPr>
            <w:r w:rsidRPr="0079780A">
              <w:rPr>
                <w:rFonts w:ascii="Arial" w:hAnsi="Arial" w:cs="Arial"/>
                <w:sz w:val="20"/>
                <w:szCs w:val="20"/>
              </w:rPr>
              <w:t>Rimborso giudici WT</w:t>
            </w:r>
            <w:r w:rsidRPr="0079780A">
              <w:rPr>
                <w:rFonts w:ascii="Arial" w:hAnsi="Arial" w:cs="Arial"/>
                <w:spacing w:val="-3"/>
                <w:sz w:val="20"/>
                <w:szCs w:val="20"/>
              </w:rPr>
              <w:t xml:space="preserve"> </w:t>
            </w:r>
            <w:r w:rsidRPr="0079780A">
              <w:rPr>
                <w:rFonts w:ascii="Arial" w:hAnsi="Arial" w:cs="Arial"/>
                <w:sz w:val="20"/>
                <w:szCs w:val="20"/>
              </w:rPr>
              <w:t>e F</w:t>
            </w:r>
            <w:r w:rsidRPr="0079780A">
              <w:rPr>
                <w:rFonts w:ascii="Arial" w:hAnsi="Arial" w:cs="Arial"/>
                <w:spacing w:val="-22"/>
                <w:sz w:val="20"/>
                <w:szCs w:val="20"/>
              </w:rPr>
              <w:t>T</w:t>
            </w:r>
            <w:r w:rsidRPr="0079780A">
              <w:rPr>
                <w:rFonts w:ascii="Arial" w:hAnsi="Arial" w:cs="Arial"/>
                <w:sz w:val="20"/>
                <w:szCs w:val="20"/>
              </w:rPr>
              <w:t>: Martelli:190</w:t>
            </w:r>
          </w:p>
          <w:p w:rsidR="00F56792" w:rsidRPr="0079780A" w:rsidRDefault="00F56792" w:rsidP="00811595">
            <w:pPr>
              <w:widowControl w:val="0"/>
              <w:autoSpaceDE w:val="0"/>
              <w:autoSpaceDN w:val="0"/>
              <w:adjustRightInd w:val="0"/>
              <w:spacing w:after="0" w:line="240" w:lineRule="auto"/>
              <w:ind w:left="80"/>
              <w:rPr>
                <w:rFonts w:ascii="Arial" w:hAnsi="Arial" w:cs="Arial"/>
                <w:sz w:val="20"/>
                <w:szCs w:val="20"/>
              </w:rPr>
            </w:pPr>
            <w:r w:rsidRPr="0079780A">
              <w:rPr>
                <w:rFonts w:ascii="Arial" w:hAnsi="Arial" w:cs="Arial"/>
                <w:sz w:val="20"/>
                <w:szCs w:val="20"/>
              </w:rPr>
              <w:t>Galli:200</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proofErr w:type="spellStart"/>
            <w:r w:rsidRPr="0079780A">
              <w:rPr>
                <w:rFonts w:ascii="Arial" w:hAnsi="Arial" w:cs="Arial"/>
                <w:sz w:val="20"/>
                <w:szCs w:val="20"/>
              </w:rPr>
              <w:t>Abruzzetti</w:t>
            </w:r>
            <w:proofErr w:type="spellEnd"/>
            <w:r w:rsidRPr="0079780A">
              <w:rPr>
                <w:rFonts w:ascii="Arial" w:hAnsi="Arial" w:cs="Arial"/>
                <w:sz w:val="20"/>
                <w:szCs w:val="20"/>
              </w:rPr>
              <w:t>:85*</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before="6" w:after="0" w:line="240" w:lineRule="exact"/>
              <w:rPr>
                <w:rFonts w:ascii="Times New Roman" w:hAnsi="Times New Roman"/>
                <w:sz w:val="24"/>
                <w:szCs w:val="24"/>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375,00 </w:t>
            </w:r>
            <w:r w:rsidRPr="0079780A">
              <w:rPr>
                <w:rFonts w:ascii="Arial" w:hAnsi="Arial" w:cs="Arial"/>
                <w:w w:val="133"/>
                <w:sz w:val="20"/>
                <w:szCs w:val="20"/>
              </w:rPr>
              <w:t>€</w:t>
            </w:r>
          </w:p>
        </w:tc>
        <w:tc>
          <w:tcPr>
            <w:tcW w:w="282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120" w:lineRule="exact"/>
              <w:rPr>
                <w:rFonts w:ascii="Times New Roman" w:hAnsi="Times New Roman"/>
                <w:sz w:val="12"/>
                <w:szCs w:val="12"/>
              </w:rPr>
            </w:pPr>
          </w:p>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Arial" w:hAnsi="Arial" w:cs="Arial"/>
                <w:sz w:val="20"/>
                <w:szCs w:val="20"/>
              </w:rPr>
            </w:pPr>
            <w:r w:rsidRPr="0079780A">
              <w:rPr>
                <w:rFonts w:ascii="Arial" w:hAnsi="Arial" w:cs="Arial"/>
                <w:spacing w:val="7"/>
                <w:sz w:val="20"/>
                <w:szCs w:val="20"/>
              </w:rPr>
              <w:t>Rimborsat</w:t>
            </w:r>
            <w:r w:rsidRPr="0079780A">
              <w:rPr>
                <w:rFonts w:ascii="Arial" w:hAnsi="Arial" w:cs="Arial"/>
                <w:sz w:val="20"/>
                <w:szCs w:val="20"/>
              </w:rPr>
              <w:t xml:space="preserve">i </w:t>
            </w:r>
            <w:r w:rsidRPr="0079780A">
              <w:rPr>
                <w:rFonts w:ascii="Arial" w:hAnsi="Arial" w:cs="Arial"/>
                <w:spacing w:val="48"/>
                <w:sz w:val="20"/>
                <w:szCs w:val="20"/>
              </w:rPr>
              <w:t xml:space="preserve"> </w:t>
            </w:r>
            <w:r w:rsidRPr="0079780A">
              <w:rPr>
                <w:rFonts w:ascii="Arial" w:hAnsi="Arial" w:cs="Arial"/>
                <w:spacing w:val="7"/>
                <w:sz w:val="20"/>
                <w:szCs w:val="20"/>
              </w:rPr>
              <w:t>i</w:t>
            </w:r>
            <w:r w:rsidRPr="0079780A">
              <w:rPr>
                <w:rFonts w:ascii="Arial" w:hAnsi="Arial" w:cs="Arial"/>
                <w:sz w:val="20"/>
                <w:szCs w:val="20"/>
              </w:rPr>
              <w:t xml:space="preserve">n </w:t>
            </w:r>
            <w:r w:rsidRPr="0079780A">
              <w:rPr>
                <w:rFonts w:ascii="Arial" w:hAnsi="Arial" w:cs="Arial"/>
                <w:spacing w:val="48"/>
                <w:sz w:val="20"/>
                <w:szCs w:val="20"/>
              </w:rPr>
              <w:t xml:space="preserve"> </w:t>
            </w:r>
            <w:r w:rsidRPr="0079780A">
              <w:rPr>
                <w:rFonts w:ascii="Arial" w:hAnsi="Arial" w:cs="Arial"/>
                <w:spacing w:val="7"/>
                <w:sz w:val="20"/>
                <w:szCs w:val="20"/>
              </w:rPr>
              <w:t>contant</w:t>
            </w:r>
            <w:r w:rsidRPr="0079780A">
              <w:rPr>
                <w:rFonts w:ascii="Arial" w:hAnsi="Arial" w:cs="Arial"/>
                <w:sz w:val="20"/>
                <w:szCs w:val="20"/>
              </w:rPr>
              <w:t xml:space="preserve">i </w:t>
            </w:r>
            <w:r w:rsidRPr="0079780A">
              <w:rPr>
                <w:rFonts w:ascii="Arial" w:hAnsi="Arial" w:cs="Arial"/>
                <w:spacing w:val="47"/>
                <w:sz w:val="20"/>
                <w:szCs w:val="20"/>
              </w:rPr>
              <w:t xml:space="preserve"> </w:t>
            </w:r>
            <w:r w:rsidRPr="0079780A">
              <w:rPr>
                <w:rFonts w:ascii="Arial" w:hAnsi="Arial" w:cs="Arial"/>
                <w:spacing w:val="7"/>
                <w:sz w:val="20"/>
                <w:szCs w:val="20"/>
              </w:rPr>
              <w:t>da</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r w:rsidRPr="0079780A">
              <w:rPr>
                <w:rFonts w:ascii="Arial" w:hAnsi="Arial" w:cs="Arial"/>
                <w:sz w:val="20"/>
                <w:szCs w:val="20"/>
              </w:rPr>
              <w:t>Martino Salvo</w:t>
            </w: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before="6" w:after="0" w:line="240" w:lineRule="exact"/>
              <w:rPr>
                <w:rFonts w:ascii="Times New Roman" w:hAnsi="Times New Roman"/>
                <w:sz w:val="24"/>
                <w:szCs w:val="24"/>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Attitudinale</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before="6" w:after="0" w:line="240" w:lineRule="exact"/>
              <w:rPr>
                <w:rFonts w:ascii="Times New Roman" w:hAnsi="Times New Roman"/>
                <w:sz w:val="24"/>
                <w:szCs w:val="24"/>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15</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before="6" w:after="0" w:line="240" w:lineRule="exact"/>
              <w:rPr>
                <w:rFonts w:ascii="Times New Roman" w:hAnsi="Times New Roman"/>
                <w:sz w:val="24"/>
                <w:szCs w:val="24"/>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55,00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before="6" w:after="0" w:line="240" w:lineRule="exact"/>
              <w:rPr>
                <w:rFonts w:ascii="Times New Roman" w:hAnsi="Times New Roman"/>
                <w:sz w:val="24"/>
                <w:szCs w:val="24"/>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825,00 </w:t>
            </w:r>
            <w:r w:rsidRPr="0079780A">
              <w:rPr>
                <w:rFonts w:ascii="Arial" w:hAnsi="Arial" w:cs="Arial"/>
                <w:w w:val="133"/>
                <w:sz w:val="20"/>
                <w:szCs w:val="20"/>
              </w:rPr>
              <w:t>€</w:t>
            </w:r>
          </w:p>
        </w:tc>
      </w:tr>
      <w:tr w:rsidR="00F56792" w:rsidRPr="0079780A" w:rsidTr="00811595">
        <w:trPr>
          <w:trHeight w:hRule="exact" w:val="650"/>
        </w:trPr>
        <w:tc>
          <w:tcPr>
            <w:tcW w:w="2957"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50" w:lineRule="auto"/>
              <w:ind w:left="80" w:right="45"/>
              <w:rPr>
                <w:rFonts w:ascii="Times New Roman" w:hAnsi="Times New Roman"/>
                <w:sz w:val="24"/>
                <w:szCs w:val="24"/>
              </w:rPr>
            </w:pPr>
            <w:r w:rsidRPr="0079780A">
              <w:rPr>
                <w:rFonts w:ascii="Arial" w:hAnsi="Arial" w:cs="Arial"/>
                <w:sz w:val="20"/>
                <w:szCs w:val="20"/>
              </w:rPr>
              <w:t>Cene</w:t>
            </w:r>
            <w:r w:rsidRPr="0079780A">
              <w:rPr>
                <w:rFonts w:ascii="Arial" w:hAnsi="Arial" w:cs="Arial"/>
                <w:spacing w:val="7"/>
                <w:sz w:val="20"/>
                <w:szCs w:val="20"/>
              </w:rPr>
              <w:t xml:space="preserve"> </w:t>
            </w:r>
            <w:r w:rsidRPr="0079780A">
              <w:rPr>
                <w:rFonts w:ascii="Arial" w:hAnsi="Arial" w:cs="Arial"/>
                <w:sz w:val="20"/>
                <w:szCs w:val="20"/>
              </w:rPr>
              <w:t>per</w:t>
            </w:r>
            <w:r w:rsidRPr="0079780A">
              <w:rPr>
                <w:rFonts w:ascii="Arial" w:hAnsi="Arial" w:cs="Arial"/>
                <w:spacing w:val="7"/>
                <w:sz w:val="20"/>
                <w:szCs w:val="20"/>
              </w:rPr>
              <w:t xml:space="preserve"> </w:t>
            </w:r>
            <w:r w:rsidRPr="0079780A">
              <w:rPr>
                <w:rFonts w:ascii="Arial" w:hAnsi="Arial" w:cs="Arial"/>
                <w:sz w:val="20"/>
                <w:szCs w:val="20"/>
              </w:rPr>
              <w:t>giudici</w:t>
            </w:r>
            <w:r w:rsidRPr="0079780A">
              <w:rPr>
                <w:rFonts w:ascii="Arial" w:hAnsi="Arial" w:cs="Arial"/>
                <w:spacing w:val="7"/>
                <w:sz w:val="20"/>
                <w:szCs w:val="20"/>
              </w:rPr>
              <w:t xml:space="preserve"> </w:t>
            </w:r>
            <w:r w:rsidRPr="0079780A">
              <w:rPr>
                <w:rFonts w:ascii="Arial" w:hAnsi="Arial" w:cs="Arial"/>
                <w:sz w:val="20"/>
                <w:szCs w:val="20"/>
              </w:rPr>
              <w:t>e</w:t>
            </w:r>
            <w:r w:rsidRPr="0079780A">
              <w:rPr>
                <w:rFonts w:ascii="Arial" w:hAnsi="Arial" w:cs="Arial"/>
                <w:spacing w:val="7"/>
                <w:sz w:val="20"/>
                <w:szCs w:val="20"/>
              </w:rPr>
              <w:t xml:space="preserve"> </w:t>
            </w:r>
            <w:r w:rsidRPr="0079780A">
              <w:rPr>
                <w:rFonts w:ascii="Arial" w:hAnsi="Arial" w:cs="Arial"/>
                <w:sz w:val="20"/>
                <w:szCs w:val="20"/>
              </w:rPr>
              <w:t>responsabili di gara</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160,00 </w:t>
            </w:r>
            <w:r w:rsidRPr="0079780A">
              <w:rPr>
                <w:rFonts w:ascii="Arial" w:hAnsi="Arial" w:cs="Arial"/>
                <w:w w:val="133"/>
                <w:sz w:val="20"/>
                <w:szCs w:val="20"/>
              </w:rPr>
              <w:t>€</w:t>
            </w:r>
          </w:p>
        </w:tc>
        <w:tc>
          <w:tcPr>
            <w:tcW w:w="282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pacing w:val="7"/>
                <w:sz w:val="20"/>
                <w:szCs w:val="20"/>
              </w:rPr>
              <w:t>Rimborsat</w:t>
            </w:r>
            <w:r w:rsidRPr="0079780A">
              <w:rPr>
                <w:rFonts w:ascii="Arial" w:hAnsi="Arial" w:cs="Arial"/>
                <w:sz w:val="20"/>
                <w:szCs w:val="20"/>
              </w:rPr>
              <w:t xml:space="preserve">i </w:t>
            </w:r>
            <w:r w:rsidRPr="0079780A">
              <w:rPr>
                <w:rFonts w:ascii="Arial" w:hAnsi="Arial" w:cs="Arial"/>
                <w:spacing w:val="48"/>
                <w:sz w:val="20"/>
                <w:szCs w:val="20"/>
              </w:rPr>
              <w:t xml:space="preserve"> </w:t>
            </w:r>
            <w:r w:rsidRPr="0079780A">
              <w:rPr>
                <w:rFonts w:ascii="Arial" w:hAnsi="Arial" w:cs="Arial"/>
                <w:spacing w:val="7"/>
                <w:sz w:val="20"/>
                <w:szCs w:val="20"/>
              </w:rPr>
              <w:t>i</w:t>
            </w:r>
            <w:r w:rsidRPr="0079780A">
              <w:rPr>
                <w:rFonts w:ascii="Arial" w:hAnsi="Arial" w:cs="Arial"/>
                <w:sz w:val="20"/>
                <w:szCs w:val="20"/>
              </w:rPr>
              <w:t xml:space="preserve">n </w:t>
            </w:r>
            <w:r w:rsidRPr="0079780A">
              <w:rPr>
                <w:rFonts w:ascii="Arial" w:hAnsi="Arial" w:cs="Arial"/>
                <w:spacing w:val="48"/>
                <w:sz w:val="20"/>
                <w:szCs w:val="20"/>
              </w:rPr>
              <w:t xml:space="preserve"> </w:t>
            </w:r>
            <w:r w:rsidRPr="0079780A">
              <w:rPr>
                <w:rFonts w:ascii="Arial" w:hAnsi="Arial" w:cs="Arial"/>
                <w:spacing w:val="7"/>
                <w:sz w:val="20"/>
                <w:szCs w:val="20"/>
              </w:rPr>
              <w:t>contant</w:t>
            </w:r>
            <w:r w:rsidRPr="0079780A">
              <w:rPr>
                <w:rFonts w:ascii="Arial" w:hAnsi="Arial" w:cs="Arial"/>
                <w:sz w:val="20"/>
                <w:szCs w:val="20"/>
              </w:rPr>
              <w:t xml:space="preserve">i </w:t>
            </w:r>
            <w:r w:rsidRPr="0079780A">
              <w:rPr>
                <w:rFonts w:ascii="Arial" w:hAnsi="Arial" w:cs="Arial"/>
                <w:spacing w:val="47"/>
                <w:sz w:val="20"/>
                <w:szCs w:val="20"/>
              </w:rPr>
              <w:t xml:space="preserve"> </w:t>
            </w:r>
            <w:r w:rsidRPr="0079780A">
              <w:rPr>
                <w:rFonts w:ascii="Arial" w:hAnsi="Arial" w:cs="Arial"/>
                <w:spacing w:val="7"/>
                <w:sz w:val="20"/>
                <w:szCs w:val="20"/>
              </w:rPr>
              <w:t>da</w:t>
            </w:r>
          </w:p>
          <w:p w:rsidR="00F56792" w:rsidRPr="0079780A" w:rsidRDefault="00F56792" w:rsidP="00811595">
            <w:pPr>
              <w:widowControl w:val="0"/>
              <w:autoSpaceDE w:val="0"/>
              <w:autoSpaceDN w:val="0"/>
              <w:adjustRightInd w:val="0"/>
              <w:spacing w:before="10" w:after="0" w:line="240" w:lineRule="auto"/>
              <w:ind w:left="80"/>
              <w:rPr>
                <w:rFonts w:ascii="Times New Roman" w:hAnsi="Times New Roman"/>
                <w:sz w:val="24"/>
                <w:szCs w:val="24"/>
              </w:rPr>
            </w:pPr>
            <w:r w:rsidRPr="0079780A">
              <w:rPr>
                <w:rFonts w:ascii="Arial" w:hAnsi="Arial" w:cs="Arial"/>
                <w:sz w:val="20"/>
                <w:szCs w:val="20"/>
              </w:rPr>
              <w:t>Martino Salvo</w:t>
            </w: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FT</w:t>
            </w:r>
            <w:r w:rsidRPr="0079780A">
              <w:rPr>
                <w:rFonts w:ascii="Arial" w:hAnsi="Arial" w:cs="Arial"/>
                <w:spacing w:val="-3"/>
                <w:sz w:val="20"/>
                <w:szCs w:val="20"/>
              </w:rPr>
              <w:t xml:space="preserve"> </w:t>
            </w:r>
            <w:proofErr w:type="spellStart"/>
            <w:r w:rsidRPr="0079780A">
              <w:rPr>
                <w:rFonts w:ascii="Arial" w:hAnsi="Arial" w:cs="Arial"/>
                <w:sz w:val="20"/>
                <w:szCs w:val="20"/>
              </w:rPr>
              <w:t>Novice</w:t>
            </w:r>
            <w:proofErr w:type="spellEnd"/>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12</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 w:after="0" w:line="200" w:lineRule="exact"/>
              <w:rPr>
                <w:rFonts w:ascii="Times New Roman" w:hAnsi="Times New Roman"/>
                <w:sz w:val="20"/>
                <w:szCs w:val="2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1.020,00 </w:t>
            </w:r>
            <w:r w:rsidRPr="0079780A">
              <w:rPr>
                <w:rFonts w:ascii="Arial" w:hAnsi="Arial" w:cs="Arial"/>
                <w:w w:val="133"/>
                <w:sz w:val="20"/>
                <w:szCs w:val="20"/>
              </w:rPr>
              <w:t>€</w:t>
            </w:r>
          </w:p>
        </w:tc>
      </w:tr>
      <w:tr w:rsidR="00F56792" w:rsidRPr="0079780A" w:rsidTr="00811595">
        <w:trPr>
          <w:trHeight w:hRule="exact" w:val="410"/>
        </w:trPr>
        <w:tc>
          <w:tcPr>
            <w:tcW w:w="2957" w:type="dxa"/>
            <w:tcBorders>
              <w:top w:val="single" w:sz="4" w:space="0" w:color="7F7F7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825" w:type="dxa"/>
            <w:tcBorders>
              <w:top w:val="single" w:sz="4" w:space="0" w:color="7F7F7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1"/>
                <w:sz w:val="20"/>
                <w:szCs w:val="20"/>
              </w:rPr>
              <w:t>V</w:t>
            </w:r>
            <w:r w:rsidRPr="0079780A">
              <w:rPr>
                <w:rFonts w:ascii="Arial" w:hAnsi="Arial" w:cs="Arial"/>
                <w:sz w:val="20"/>
                <w:szCs w:val="20"/>
              </w:rPr>
              <w:t xml:space="preserve">endita </w:t>
            </w:r>
            <w:proofErr w:type="spellStart"/>
            <w:r w:rsidRPr="0079780A">
              <w:rPr>
                <w:rFonts w:ascii="Arial" w:hAnsi="Arial" w:cs="Arial"/>
                <w:sz w:val="20"/>
                <w:szCs w:val="20"/>
              </w:rPr>
              <w:t>gadgets</w:t>
            </w:r>
            <w:proofErr w:type="spellEnd"/>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100,00 </w:t>
            </w:r>
            <w:r w:rsidRPr="0079780A">
              <w:rPr>
                <w:rFonts w:ascii="Arial" w:hAnsi="Arial" w:cs="Arial"/>
                <w:w w:val="133"/>
                <w:sz w:val="20"/>
                <w:szCs w:val="20"/>
              </w:rPr>
              <w:t>€</w:t>
            </w:r>
          </w:p>
        </w:tc>
      </w:tr>
      <w:tr w:rsidR="00F56792" w:rsidRPr="0079780A" w:rsidTr="00811595">
        <w:trPr>
          <w:trHeight w:hRule="exact" w:val="410"/>
        </w:trPr>
        <w:tc>
          <w:tcPr>
            <w:tcW w:w="2957"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82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957"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23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4.645,06 </w:t>
            </w:r>
            <w:r w:rsidRPr="0079780A">
              <w:rPr>
                <w:rFonts w:ascii="Arial" w:hAnsi="Arial" w:cs="Arial"/>
                <w:b/>
                <w:bCs/>
                <w:w w:val="133"/>
                <w:sz w:val="20"/>
                <w:szCs w:val="20"/>
              </w:rPr>
              <w:t>€</w:t>
            </w:r>
          </w:p>
        </w:tc>
        <w:tc>
          <w:tcPr>
            <w:tcW w:w="282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95"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96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3.890,00 </w:t>
            </w:r>
            <w:r w:rsidRPr="0079780A">
              <w:rPr>
                <w:rFonts w:ascii="Arial" w:hAnsi="Arial" w:cs="Arial"/>
                <w:b/>
                <w:bCs/>
                <w:w w:val="133"/>
                <w:sz w:val="20"/>
                <w:szCs w:val="20"/>
              </w:rPr>
              <w:t>€</w:t>
            </w:r>
          </w:p>
        </w:tc>
      </w:tr>
      <w:tr w:rsidR="00F56792" w:rsidRPr="0079780A" w:rsidTr="00811595">
        <w:trPr>
          <w:trHeight w:hRule="exact" w:val="435"/>
        </w:trPr>
        <w:tc>
          <w:tcPr>
            <w:tcW w:w="2957" w:type="dxa"/>
            <w:tcBorders>
              <w:top w:val="single" w:sz="4" w:space="0" w:color="7F7F7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23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color w:val="FE2C21"/>
                <w:sz w:val="20"/>
                <w:szCs w:val="20"/>
              </w:rPr>
              <w:t xml:space="preserve">-755,06 </w:t>
            </w:r>
            <w:r w:rsidRPr="0079780A">
              <w:rPr>
                <w:rFonts w:ascii="Arial" w:hAnsi="Arial" w:cs="Arial"/>
                <w:b/>
                <w:bCs/>
                <w:color w:val="FE2C21"/>
                <w:w w:val="133"/>
                <w:sz w:val="20"/>
                <w:szCs w:val="20"/>
              </w:rPr>
              <w:t>€</w:t>
            </w:r>
          </w:p>
        </w:tc>
        <w:tc>
          <w:tcPr>
            <w:tcW w:w="2825"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95" w:type="dxa"/>
            <w:tcBorders>
              <w:top w:val="single" w:sz="4" w:space="0" w:color="7F7F7F"/>
              <w:left w:val="single" w:sz="24" w:space="0" w:color="515151"/>
              <w:bottom w:val="nil"/>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4" w:space="0" w:color="7F7F7F"/>
              <w:left w:val="single" w:sz="4" w:space="0" w:color="7F7F7F"/>
              <w:bottom w:val="nil"/>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nil"/>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4" w:space="0" w:color="7F7F7F"/>
              <w:left w:val="single" w:sz="4" w:space="0" w:color="7F7F7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550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100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200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1228</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tabs>
                <w:tab w:val="left" w:pos="1215"/>
              </w:tabs>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1040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9697</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3505</w:t>
            </w:r>
          </w:p>
        </w:tc>
        <w:tc>
          <w:tcPr>
            <w:tcW w:w="1701" w:type="dxa"/>
          </w:tcPr>
          <w:p w:rsidR="00F56792" w:rsidRPr="00F177FD"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9588</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83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4645</w:t>
            </w:r>
          </w:p>
        </w:tc>
        <w:tc>
          <w:tcPr>
            <w:tcW w:w="1701"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23794</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headerReference w:type="even" r:id="rId20"/>
          <w:headerReference w:type="default" r:id="rId21"/>
          <w:pgSz w:w="16840" w:h="11900" w:orient="landscape"/>
          <w:pgMar w:top="1100" w:right="2340" w:bottom="280" w:left="2340" w:header="0" w:footer="0" w:gutter="0"/>
          <w:cols w:space="720" w:equalWidth="0">
            <w:col w:w="12160"/>
          </w:cols>
          <w:noEndnote/>
        </w:sectPr>
      </w:pPr>
    </w:p>
    <w:p w:rsidR="00F56792" w:rsidRDefault="00F56792" w:rsidP="00F56792">
      <w:pPr>
        <w:widowControl w:val="0"/>
        <w:autoSpaceDE w:val="0"/>
        <w:autoSpaceDN w:val="0"/>
        <w:adjustRightInd w:val="0"/>
        <w:spacing w:before="19" w:after="0" w:line="240" w:lineRule="auto"/>
        <w:ind w:left="2837"/>
        <w:rPr>
          <w:rFonts w:ascii="Arial" w:hAnsi="Arial" w:cs="Arial"/>
          <w:sz w:val="24"/>
          <w:szCs w:val="24"/>
        </w:rPr>
      </w:pPr>
      <w:r>
        <w:rPr>
          <w:rFonts w:ascii="Arial" w:hAnsi="Arial" w:cs="Arial"/>
          <w:sz w:val="24"/>
          <w:szCs w:val="24"/>
        </w:rPr>
        <w:lastRenderedPageBreak/>
        <w:t>FT</w:t>
      </w:r>
      <w:r>
        <w:rPr>
          <w:rFonts w:ascii="Arial" w:hAnsi="Arial" w:cs="Arial"/>
          <w:spacing w:val="-4"/>
          <w:sz w:val="24"/>
          <w:szCs w:val="24"/>
        </w:rPr>
        <w:t xml:space="preserve"> </w:t>
      </w:r>
      <w:r>
        <w:rPr>
          <w:rFonts w:ascii="Arial" w:hAnsi="Arial" w:cs="Arial"/>
          <w:sz w:val="24"/>
          <w:szCs w:val="24"/>
        </w:rPr>
        <w:t>SARDEGNA</w:t>
      </w:r>
      <w:r>
        <w:rPr>
          <w:rFonts w:ascii="Arial" w:hAnsi="Arial" w:cs="Arial"/>
          <w:spacing w:val="-13"/>
          <w:sz w:val="24"/>
          <w:szCs w:val="24"/>
        </w:rPr>
        <w:t xml:space="preserve"> </w:t>
      </w:r>
      <w:r>
        <w:rPr>
          <w:rFonts w:ascii="Arial" w:hAnsi="Arial" w:cs="Arial"/>
          <w:sz w:val="24"/>
          <w:szCs w:val="24"/>
        </w:rPr>
        <w:t>(31 OT</w:t>
      </w:r>
      <w:r>
        <w:rPr>
          <w:rFonts w:ascii="Arial" w:hAnsi="Arial" w:cs="Arial"/>
          <w:spacing w:val="-4"/>
          <w:sz w:val="24"/>
          <w:szCs w:val="24"/>
        </w:rPr>
        <w:t>T</w:t>
      </w:r>
      <w:r>
        <w:rPr>
          <w:rFonts w:ascii="Arial" w:hAnsi="Arial" w:cs="Arial"/>
          <w:sz w:val="24"/>
          <w:szCs w:val="24"/>
        </w:rPr>
        <w:t xml:space="preserve">OBRE e 01-02 NOVEMBRE 2014) </w:t>
      </w:r>
      <w:r w:rsidRPr="00323DA3">
        <w:rPr>
          <w:rFonts w:ascii="Arial" w:hAnsi="Arial" w:cs="Arial"/>
          <w:sz w:val="32"/>
          <w:szCs w:val="24"/>
        </w:rPr>
        <w:t>Gara 8</w:t>
      </w:r>
    </w:p>
    <w:p w:rsidR="00F56792" w:rsidRDefault="00F56792" w:rsidP="00F56792">
      <w:pPr>
        <w:widowControl w:val="0"/>
        <w:autoSpaceDE w:val="0"/>
        <w:autoSpaceDN w:val="0"/>
        <w:adjustRightInd w:val="0"/>
        <w:spacing w:before="5" w:after="0" w:line="30" w:lineRule="exact"/>
        <w:rPr>
          <w:rFonts w:ascii="Arial" w:hAnsi="Arial" w:cs="Arial"/>
          <w:sz w:val="3"/>
          <w:szCs w:val="3"/>
        </w:rPr>
      </w:pPr>
    </w:p>
    <w:tbl>
      <w:tblPr>
        <w:tblW w:w="0" w:type="auto"/>
        <w:tblInd w:w="186" w:type="dxa"/>
        <w:tblLayout w:type="fixed"/>
        <w:tblCellMar>
          <w:left w:w="0" w:type="dxa"/>
          <w:right w:w="0" w:type="dxa"/>
        </w:tblCellMar>
        <w:tblLook w:val="0000"/>
      </w:tblPr>
      <w:tblGrid>
        <w:gridCol w:w="2621"/>
        <w:gridCol w:w="1220"/>
        <w:gridCol w:w="3516"/>
        <w:gridCol w:w="1374"/>
        <w:gridCol w:w="777"/>
        <w:gridCol w:w="880"/>
        <w:gridCol w:w="1180"/>
      </w:tblGrid>
      <w:tr w:rsidR="00F56792" w:rsidRPr="0079780A" w:rsidTr="00811595">
        <w:trPr>
          <w:trHeight w:hRule="exact" w:val="455"/>
        </w:trPr>
        <w:tc>
          <w:tcPr>
            <w:tcW w:w="2621"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rPr>
              <w:t>Uscite</w:t>
            </w:r>
          </w:p>
        </w:tc>
        <w:tc>
          <w:tcPr>
            <w:tcW w:w="1220"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3516" w:type="dxa"/>
            <w:tcBorders>
              <w:top w:val="nil"/>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Note</w:t>
            </w:r>
          </w:p>
        </w:tc>
        <w:tc>
          <w:tcPr>
            <w:tcW w:w="1374"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rPr>
              <w:t>Entrate</w:t>
            </w:r>
          </w:p>
        </w:tc>
        <w:tc>
          <w:tcPr>
            <w:tcW w:w="777" w:type="dxa"/>
            <w:tcBorders>
              <w:top w:val="nil"/>
              <w:left w:val="single" w:sz="2" w:space="0" w:color="BFBFB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n. cani</w:t>
            </w:r>
          </w:p>
        </w:tc>
        <w:tc>
          <w:tcPr>
            <w:tcW w:w="88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Quota</w:t>
            </w:r>
          </w:p>
        </w:tc>
        <w:tc>
          <w:tcPr>
            <w:tcW w:w="1180" w:type="dxa"/>
            <w:tcBorders>
              <w:top w:val="nil"/>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621"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Pernici</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5.740,00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color w:val="FF0000"/>
                <w:sz w:val="20"/>
                <w:szCs w:val="20"/>
              </w:rPr>
              <w:t>Pagati dal Club con bonifico</w:t>
            </w:r>
            <w:r>
              <w:rPr>
                <w:rFonts w:ascii="Arial" w:hAnsi="Arial" w:cs="Arial"/>
                <w:color w:val="FF0000"/>
                <w:sz w:val="20"/>
                <w:szCs w:val="20"/>
              </w:rPr>
              <w:t xml:space="preserve"> </w:t>
            </w:r>
            <w:proofErr w:type="spellStart"/>
            <w:r w:rsidRPr="00544595">
              <w:rPr>
                <w:rFonts w:ascii="Arial" w:hAnsi="Arial" w:cs="Arial"/>
                <w:b/>
                <w:color w:val="FF0000"/>
                <w:sz w:val="24"/>
                <w:szCs w:val="20"/>
              </w:rPr>
              <w:t>All</w:t>
            </w:r>
            <w:proofErr w:type="spellEnd"/>
            <w:r w:rsidRPr="00544595">
              <w:rPr>
                <w:rFonts w:ascii="Arial" w:hAnsi="Arial" w:cs="Arial"/>
                <w:b/>
                <w:color w:val="FF0000"/>
                <w:sz w:val="24"/>
                <w:szCs w:val="20"/>
              </w:rPr>
              <w:t xml:space="preserve"> 8-1</w:t>
            </w:r>
          </w:p>
        </w:tc>
        <w:tc>
          <w:tcPr>
            <w:tcW w:w="1374"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roofErr w:type="spellStart"/>
            <w:r w:rsidRPr="0079780A">
              <w:rPr>
                <w:rFonts w:ascii="Arial" w:hAnsi="Arial" w:cs="Arial"/>
                <w:sz w:val="20"/>
                <w:szCs w:val="20"/>
              </w:rPr>
              <w:t>Novice</w:t>
            </w:r>
            <w:proofErr w:type="spellEnd"/>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13</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18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1.105,00 </w:t>
            </w:r>
            <w:r w:rsidRPr="0079780A">
              <w:rPr>
                <w:rFonts w:ascii="Arial" w:hAnsi="Arial" w:cs="Arial"/>
                <w:w w:val="133"/>
                <w:sz w:val="20"/>
                <w:szCs w:val="20"/>
              </w:rPr>
              <w:t>€</w:t>
            </w:r>
          </w:p>
        </w:tc>
      </w:tr>
      <w:tr w:rsidR="00F56792" w:rsidRPr="0079780A" w:rsidTr="00811595">
        <w:trPr>
          <w:trHeight w:hRule="exact" w:val="410"/>
        </w:trPr>
        <w:tc>
          <w:tcPr>
            <w:tcW w:w="2621"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Quaglie</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480,00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544595" w:rsidRDefault="00F56792" w:rsidP="00811595">
            <w:pPr>
              <w:widowControl w:val="0"/>
              <w:autoSpaceDE w:val="0"/>
              <w:autoSpaceDN w:val="0"/>
              <w:adjustRightInd w:val="0"/>
              <w:spacing w:before="86" w:after="0" w:line="240" w:lineRule="auto"/>
              <w:ind w:left="80"/>
              <w:rPr>
                <w:rFonts w:ascii="Times New Roman" w:hAnsi="Times New Roman"/>
                <w:b/>
                <w:sz w:val="24"/>
                <w:szCs w:val="24"/>
              </w:rPr>
            </w:pPr>
            <w:r w:rsidRPr="0079780A">
              <w:rPr>
                <w:rFonts w:ascii="Arial" w:hAnsi="Arial" w:cs="Arial"/>
                <w:color w:val="FF0000"/>
                <w:sz w:val="20"/>
                <w:szCs w:val="20"/>
              </w:rPr>
              <w:t>Pagati dal Club con bonifico</w:t>
            </w:r>
            <w:r>
              <w:rPr>
                <w:rFonts w:ascii="Arial" w:hAnsi="Arial" w:cs="Arial"/>
                <w:color w:val="FF0000"/>
                <w:sz w:val="20"/>
                <w:szCs w:val="20"/>
              </w:rPr>
              <w:t xml:space="preserve"> </w:t>
            </w:r>
            <w:r w:rsidRPr="00544595">
              <w:rPr>
                <w:rFonts w:ascii="Arial" w:hAnsi="Arial" w:cs="Arial"/>
                <w:b/>
                <w:color w:val="FF0000"/>
                <w:sz w:val="24"/>
                <w:szCs w:val="20"/>
              </w:rPr>
              <w:t>All. 8-2</w:t>
            </w:r>
          </w:p>
        </w:tc>
        <w:tc>
          <w:tcPr>
            <w:tcW w:w="1374"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Open</w:t>
            </w:r>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16</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18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1.360,00 </w:t>
            </w:r>
            <w:r w:rsidRPr="0079780A">
              <w:rPr>
                <w:rFonts w:ascii="Arial" w:hAnsi="Arial" w:cs="Arial"/>
                <w:w w:val="133"/>
                <w:sz w:val="20"/>
                <w:szCs w:val="20"/>
              </w:rPr>
              <w:t>€</w:t>
            </w:r>
          </w:p>
        </w:tc>
      </w:tr>
      <w:tr w:rsidR="00F56792" w:rsidRPr="0079780A" w:rsidTr="00811595">
        <w:trPr>
          <w:trHeight w:hRule="exact" w:val="410"/>
        </w:trPr>
        <w:tc>
          <w:tcPr>
            <w:tcW w:w="2621" w:type="dxa"/>
            <w:tcBorders>
              <w:top w:val="single" w:sz="4" w:space="0" w:color="7F7F7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n. 1 aiutante per </w:t>
            </w:r>
            <w:proofErr w:type="spellStart"/>
            <w:r w:rsidRPr="0079780A">
              <w:rPr>
                <w:rFonts w:ascii="Arial" w:hAnsi="Arial" w:cs="Arial"/>
                <w:sz w:val="20"/>
                <w:szCs w:val="20"/>
              </w:rPr>
              <w:t>gg</w:t>
            </w:r>
            <w:proofErr w:type="spellEnd"/>
            <w:r w:rsidRPr="0079780A">
              <w:rPr>
                <w:rFonts w:ascii="Arial" w:hAnsi="Arial" w:cs="Arial"/>
                <w:sz w:val="20"/>
                <w:szCs w:val="20"/>
              </w:rPr>
              <w:t xml:space="preserve"> 3</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150,00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Pagato contanti</w:t>
            </w:r>
          </w:p>
        </w:tc>
        <w:tc>
          <w:tcPr>
            <w:tcW w:w="1374"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Internazionale</w:t>
            </w:r>
            <w:r w:rsidRPr="0079780A">
              <w:rPr>
                <w:rFonts w:ascii="Arial" w:hAnsi="Arial" w:cs="Arial"/>
                <w:spacing w:val="55"/>
                <w:sz w:val="20"/>
                <w:szCs w:val="20"/>
              </w:rPr>
              <w:t xml:space="preserve"> </w:t>
            </w:r>
            <w:r w:rsidRPr="0079780A">
              <w:rPr>
                <w:rFonts w:ascii="Arial" w:hAnsi="Arial" w:cs="Arial"/>
                <w:sz w:val="20"/>
                <w:szCs w:val="20"/>
              </w:rPr>
              <w:t xml:space="preserve">01 </w:t>
            </w:r>
            <w:proofErr w:type="spellStart"/>
            <w:r w:rsidRPr="0079780A">
              <w:rPr>
                <w:rFonts w:ascii="Arial" w:hAnsi="Arial" w:cs="Arial"/>
                <w:sz w:val="20"/>
                <w:szCs w:val="20"/>
              </w:rPr>
              <w:t>nov</w:t>
            </w:r>
            <w:proofErr w:type="spellEnd"/>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21</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95,00 </w:t>
            </w:r>
            <w:r w:rsidRPr="0079780A">
              <w:rPr>
                <w:rFonts w:ascii="Arial" w:hAnsi="Arial" w:cs="Arial"/>
                <w:w w:val="133"/>
                <w:sz w:val="20"/>
                <w:szCs w:val="20"/>
              </w:rPr>
              <w:t>€</w:t>
            </w:r>
          </w:p>
        </w:tc>
        <w:tc>
          <w:tcPr>
            <w:tcW w:w="118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1.995,00 </w:t>
            </w:r>
            <w:r w:rsidRPr="0079780A">
              <w:rPr>
                <w:rFonts w:ascii="Arial" w:hAnsi="Arial" w:cs="Arial"/>
                <w:w w:val="133"/>
                <w:sz w:val="20"/>
                <w:szCs w:val="20"/>
              </w:rPr>
              <w:t>€</w:t>
            </w:r>
          </w:p>
        </w:tc>
      </w:tr>
      <w:tr w:rsidR="00F56792" w:rsidRPr="0079780A" w:rsidTr="00811595">
        <w:trPr>
          <w:trHeight w:hRule="exact" w:val="410"/>
        </w:trPr>
        <w:tc>
          <w:tcPr>
            <w:tcW w:w="2621"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Ospitalità Giudici</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610,00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Pagato contanti</w:t>
            </w:r>
          </w:p>
        </w:tc>
        <w:tc>
          <w:tcPr>
            <w:tcW w:w="1374"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Internazionale</w:t>
            </w:r>
            <w:r w:rsidRPr="0079780A">
              <w:rPr>
                <w:rFonts w:ascii="Arial" w:hAnsi="Arial" w:cs="Arial"/>
                <w:spacing w:val="55"/>
                <w:sz w:val="20"/>
                <w:szCs w:val="20"/>
              </w:rPr>
              <w:t xml:space="preserve"> </w:t>
            </w:r>
            <w:r w:rsidRPr="0079780A">
              <w:rPr>
                <w:rFonts w:ascii="Arial" w:hAnsi="Arial" w:cs="Arial"/>
                <w:sz w:val="20"/>
                <w:szCs w:val="20"/>
              </w:rPr>
              <w:t xml:space="preserve">01 </w:t>
            </w:r>
            <w:proofErr w:type="spellStart"/>
            <w:r w:rsidRPr="0079780A">
              <w:rPr>
                <w:rFonts w:ascii="Arial" w:hAnsi="Arial" w:cs="Arial"/>
                <w:sz w:val="20"/>
                <w:szCs w:val="20"/>
              </w:rPr>
              <w:t>nov</w:t>
            </w:r>
            <w:proofErr w:type="spellEnd"/>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21</w:t>
            </w: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95,00 </w:t>
            </w:r>
            <w:r w:rsidRPr="0079780A">
              <w:rPr>
                <w:rFonts w:ascii="Arial" w:hAnsi="Arial" w:cs="Arial"/>
                <w:w w:val="133"/>
                <w:sz w:val="20"/>
                <w:szCs w:val="20"/>
              </w:rPr>
              <w:t>€</w:t>
            </w:r>
          </w:p>
        </w:tc>
        <w:tc>
          <w:tcPr>
            <w:tcW w:w="118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1.995,00 </w:t>
            </w:r>
            <w:r w:rsidRPr="0079780A">
              <w:rPr>
                <w:rFonts w:ascii="Arial" w:hAnsi="Arial" w:cs="Arial"/>
                <w:w w:val="133"/>
                <w:sz w:val="20"/>
                <w:szCs w:val="20"/>
              </w:rPr>
              <w:t>€</w:t>
            </w:r>
          </w:p>
        </w:tc>
      </w:tr>
      <w:tr w:rsidR="00F56792" w:rsidRPr="0079780A" w:rsidTr="00811595">
        <w:trPr>
          <w:trHeight w:hRule="exact" w:val="705"/>
        </w:trPr>
        <w:tc>
          <w:tcPr>
            <w:tcW w:w="2621"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1"/>
                <w:sz w:val="20"/>
                <w:szCs w:val="20"/>
              </w:rPr>
              <w:t>V</w:t>
            </w:r>
            <w:r w:rsidRPr="0079780A">
              <w:rPr>
                <w:rFonts w:ascii="Arial" w:hAnsi="Arial" w:cs="Arial"/>
                <w:sz w:val="20"/>
                <w:szCs w:val="20"/>
              </w:rPr>
              <w:t>olo giudici</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356,00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Times New Roman" w:hAnsi="Times New Roman"/>
                <w:sz w:val="24"/>
                <w:szCs w:val="24"/>
              </w:rPr>
              <w:t xml:space="preserve">Pagato da Martino Salvo e rimborsato dal Club </w:t>
            </w:r>
            <w:proofErr w:type="spellStart"/>
            <w:r w:rsidRPr="00544595">
              <w:rPr>
                <w:rFonts w:ascii="Times New Roman" w:hAnsi="Times New Roman"/>
                <w:b/>
                <w:sz w:val="28"/>
                <w:szCs w:val="24"/>
              </w:rPr>
              <w:t>All</w:t>
            </w:r>
            <w:proofErr w:type="spellEnd"/>
            <w:r w:rsidRPr="00544595">
              <w:rPr>
                <w:rFonts w:ascii="Times New Roman" w:hAnsi="Times New Roman"/>
                <w:b/>
                <w:sz w:val="28"/>
                <w:szCs w:val="24"/>
              </w:rPr>
              <w:t xml:space="preserve"> 8-4</w:t>
            </w:r>
          </w:p>
        </w:tc>
        <w:tc>
          <w:tcPr>
            <w:tcW w:w="1374"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Surplus non soci</w:t>
            </w:r>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60,00 </w:t>
            </w:r>
            <w:r w:rsidRPr="0079780A">
              <w:rPr>
                <w:rFonts w:ascii="Arial" w:hAnsi="Arial" w:cs="Arial"/>
                <w:w w:val="133"/>
                <w:sz w:val="20"/>
                <w:szCs w:val="20"/>
              </w:rPr>
              <w:t>€</w:t>
            </w:r>
          </w:p>
        </w:tc>
      </w:tr>
      <w:tr w:rsidR="00F56792" w:rsidRPr="0079780A" w:rsidTr="00811595">
        <w:trPr>
          <w:trHeight w:hRule="exact" w:val="410"/>
        </w:trPr>
        <w:tc>
          <w:tcPr>
            <w:tcW w:w="2621"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Premi</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462,00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Pagato contanti</w:t>
            </w:r>
            <w:r>
              <w:rPr>
                <w:rFonts w:ascii="Arial" w:hAnsi="Arial" w:cs="Arial"/>
                <w:sz w:val="20"/>
                <w:szCs w:val="20"/>
              </w:rPr>
              <w:t xml:space="preserve"> da Salvo</w:t>
            </w:r>
          </w:p>
        </w:tc>
        <w:tc>
          <w:tcPr>
            <w:tcW w:w="1374" w:type="dxa"/>
            <w:tcBorders>
              <w:top w:val="single" w:sz="4" w:space="0" w:color="7F7F7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77"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4" w:space="0" w:color="7F7F7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621" w:type="dxa"/>
            <w:tcBorders>
              <w:top w:val="single" w:sz="2" w:space="0" w:color="BFBFB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Affitto terreni</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650,00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544595" w:rsidRDefault="00F56792" w:rsidP="00811595">
            <w:pPr>
              <w:widowControl w:val="0"/>
              <w:autoSpaceDE w:val="0"/>
              <w:autoSpaceDN w:val="0"/>
              <w:adjustRightInd w:val="0"/>
              <w:spacing w:before="86" w:after="0" w:line="240" w:lineRule="auto"/>
              <w:ind w:left="80"/>
              <w:rPr>
                <w:rFonts w:ascii="Times New Roman" w:hAnsi="Times New Roman"/>
                <w:b/>
                <w:sz w:val="24"/>
                <w:szCs w:val="24"/>
              </w:rPr>
            </w:pPr>
            <w:r w:rsidRPr="0079780A">
              <w:rPr>
                <w:rFonts w:ascii="Arial" w:hAnsi="Arial" w:cs="Arial"/>
                <w:color w:val="FF0000"/>
                <w:sz w:val="20"/>
                <w:szCs w:val="20"/>
              </w:rPr>
              <w:t>Pagati dal Club con bonifico</w:t>
            </w:r>
            <w:r>
              <w:rPr>
                <w:rFonts w:ascii="Arial" w:hAnsi="Arial" w:cs="Arial"/>
                <w:color w:val="FF0000"/>
                <w:sz w:val="20"/>
                <w:szCs w:val="20"/>
              </w:rPr>
              <w:t xml:space="preserve"> </w:t>
            </w:r>
            <w:r w:rsidRPr="00544595">
              <w:rPr>
                <w:rFonts w:ascii="Arial" w:hAnsi="Arial" w:cs="Arial"/>
                <w:b/>
                <w:color w:val="FF0000"/>
                <w:sz w:val="24"/>
                <w:szCs w:val="20"/>
              </w:rPr>
              <w:t>All. 8-3</w:t>
            </w:r>
          </w:p>
        </w:tc>
        <w:tc>
          <w:tcPr>
            <w:tcW w:w="1374"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621"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affitto macchina da</w:t>
            </w:r>
            <w:r w:rsidRPr="0079780A">
              <w:rPr>
                <w:rFonts w:ascii="Arial" w:hAnsi="Arial" w:cs="Arial"/>
                <w:spacing w:val="-11"/>
                <w:sz w:val="20"/>
                <w:szCs w:val="20"/>
              </w:rPr>
              <w:t xml:space="preserve"> </w:t>
            </w:r>
            <w:r w:rsidRPr="0079780A">
              <w:rPr>
                <w:rFonts w:ascii="Arial" w:hAnsi="Arial" w:cs="Arial"/>
                <w:sz w:val="20"/>
                <w:szCs w:val="20"/>
              </w:rPr>
              <w:t>Alghero</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210,00 </w:t>
            </w:r>
            <w:r w:rsidRPr="0079780A">
              <w:rPr>
                <w:rFonts w:ascii="Arial" w:hAnsi="Arial" w:cs="Arial"/>
                <w:w w:val="133"/>
                <w:sz w:val="20"/>
                <w:szCs w:val="20"/>
              </w:rPr>
              <w:t>€</w:t>
            </w:r>
          </w:p>
        </w:tc>
        <w:tc>
          <w:tcPr>
            <w:tcW w:w="3516"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Pagato contanti</w:t>
            </w:r>
          </w:p>
        </w:tc>
        <w:tc>
          <w:tcPr>
            <w:tcW w:w="1374"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77"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621" w:type="dxa"/>
            <w:tcBorders>
              <w:top w:val="single" w:sz="4" w:space="0" w:color="7F7F7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3516" w:type="dxa"/>
            <w:tcBorders>
              <w:top w:val="single" w:sz="4" w:space="0" w:color="7F7F7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74" w:type="dxa"/>
            <w:tcBorders>
              <w:top w:val="single" w:sz="2" w:space="0" w:color="BFBFBF"/>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77" w:type="dxa"/>
            <w:tcBorders>
              <w:top w:val="single" w:sz="4" w:space="0" w:color="7F7F7F"/>
              <w:left w:val="single" w:sz="2" w:space="0" w:color="BFBFBF"/>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4" w:space="0" w:color="7F7F7F"/>
              <w:left w:val="single" w:sz="2" w:space="0" w:color="BFBFBF"/>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2" w:space="0" w:color="BFBFBF"/>
              <w:left w:val="single" w:sz="2" w:space="0" w:color="BFBFB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2621"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22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8.658,00 </w:t>
            </w:r>
            <w:r w:rsidRPr="0079780A">
              <w:rPr>
                <w:rFonts w:ascii="Arial" w:hAnsi="Arial" w:cs="Arial"/>
                <w:b/>
                <w:bCs/>
                <w:w w:val="133"/>
                <w:sz w:val="20"/>
                <w:szCs w:val="20"/>
              </w:rPr>
              <w:t>€</w:t>
            </w:r>
          </w:p>
        </w:tc>
        <w:tc>
          <w:tcPr>
            <w:tcW w:w="3516"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74"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777"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2" w:space="0" w:color="BFBFBF"/>
              <w:left w:val="single" w:sz="2" w:space="0" w:color="BFBFBF"/>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100"/>
              <w:rPr>
                <w:rFonts w:ascii="Times New Roman" w:hAnsi="Times New Roman"/>
                <w:sz w:val="24"/>
                <w:szCs w:val="24"/>
              </w:rPr>
            </w:pPr>
            <w:r w:rsidRPr="0079780A">
              <w:rPr>
                <w:rFonts w:ascii="Arial" w:hAnsi="Arial" w:cs="Arial"/>
                <w:b/>
                <w:bCs/>
                <w:sz w:val="20"/>
                <w:szCs w:val="20"/>
              </w:rPr>
              <w:t xml:space="preserve">6.515,00 </w:t>
            </w:r>
            <w:r w:rsidRPr="0079780A">
              <w:rPr>
                <w:rFonts w:ascii="Arial" w:hAnsi="Arial" w:cs="Arial"/>
                <w:b/>
                <w:bCs/>
                <w:w w:val="133"/>
                <w:sz w:val="20"/>
                <w:szCs w:val="20"/>
              </w:rPr>
              <w:t>€</w:t>
            </w:r>
          </w:p>
        </w:tc>
      </w:tr>
      <w:tr w:rsidR="00F56792" w:rsidRPr="0079780A" w:rsidTr="00811595">
        <w:trPr>
          <w:trHeight w:hRule="exact" w:val="435"/>
        </w:trPr>
        <w:tc>
          <w:tcPr>
            <w:tcW w:w="2621"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220" w:type="dxa"/>
            <w:tcBorders>
              <w:top w:val="single" w:sz="4" w:space="0" w:color="7F7F7F"/>
              <w:left w:val="single" w:sz="2" w:space="0" w:color="BFBFBF"/>
              <w:bottom w:val="nil"/>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color w:val="FE2C21"/>
                <w:sz w:val="20"/>
                <w:szCs w:val="20"/>
              </w:rPr>
              <w:t xml:space="preserve">-2.143,00 </w:t>
            </w:r>
            <w:r w:rsidRPr="0079780A">
              <w:rPr>
                <w:rFonts w:ascii="Arial" w:hAnsi="Arial" w:cs="Arial"/>
                <w:b/>
                <w:bCs/>
                <w:color w:val="FE2C21"/>
                <w:w w:val="133"/>
                <w:sz w:val="20"/>
                <w:szCs w:val="20"/>
              </w:rPr>
              <w:t>€</w:t>
            </w:r>
          </w:p>
        </w:tc>
        <w:tc>
          <w:tcPr>
            <w:tcW w:w="3516"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374"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777" w:type="dxa"/>
            <w:tcBorders>
              <w:top w:val="single" w:sz="2" w:space="0" w:color="BFBFB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80" w:type="dxa"/>
            <w:tcBorders>
              <w:top w:val="single" w:sz="2" w:space="0" w:color="BFBFB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180"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p w:rsidR="00F56792" w:rsidRDefault="00F56792" w:rsidP="00F56792">
      <w:pPr>
        <w:widowControl w:val="0"/>
        <w:autoSpaceDE w:val="0"/>
        <w:autoSpaceDN w:val="0"/>
        <w:adjustRightInd w:val="0"/>
        <w:spacing w:before="19" w:after="0" w:line="220" w:lineRule="exact"/>
        <w:rPr>
          <w:rFonts w:ascii="Times New Roman" w:hAnsi="Times New Roman"/>
        </w:rPr>
      </w:pPr>
    </w:p>
    <w:p w:rsidR="00F56792" w:rsidRDefault="00F56792" w:rsidP="00F56792">
      <w:pPr>
        <w:widowControl w:val="0"/>
        <w:autoSpaceDE w:val="0"/>
        <w:autoSpaceDN w:val="0"/>
        <w:adjustRightInd w:val="0"/>
        <w:spacing w:before="23" w:after="0" w:line="246" w:lineRule="auto"/>
        <w:ind w:left="4344" w:right="2904"/>
        <w:rPr>
          <w:rFonts w:ascii="Arial" w:hAnsi="Arial" w:cs="Arial"/>
        </w:rPr>
      </w:pPr>
      <w:r>
        <w:rPr>
          <w:rFonts w:ascii="Arial" w:hAnsi="Arial" w:cs="Arial"/>
        </w:rPr>
        <w:t xml:space="preserve">Ricevuti </w:t>
      </w:r>
      <w:r>
        <w:rPr>
          <w:rFonts w:ascii="Arial" w:hAnsi="Arial" w:cs="Arial"/>
          <w:w w:val="133"/>
        </w:rPr>
        <w:t>€</w:t>
      </w:r>
      <w:r>
        <w:rPr>
          <w:rFonts w:ascii="Arial" w:hAnsi="Arial" w:cs="Arial"/>
          <w:spacing w:val="-20"/>
          <w:w w:val="133"/>
        </w:rPr>
        <w:t xml:space="preserve"> </w:t>
      </w:r>
      <w:r>
        <w:rPr>
          <w:rFonts w:ascii="Arial" w:hAnsi="Arial" w:cs="Arial"/>
        </w:rPr>
        <w:t xml:space="preserve">1.300,00 da stranieri, in contanti. Saldo cassa contanti prima dell’evento </w:t>
      </w:r>
      <w:r>
        <w:rPr>
          <w:rFonts w:ascii="Arial" w:hAnsi="Arial" w:cs="Arial"/>
          <w:w w:val="133"/>
        </w:rPr>
        <w:t>€</w:t>
      </w:r>
      <w:r>
        <w:rPr>
          <w:rFonts w:ascii="Arial" w:hAnsi="Arial" w:cs="Arial"/>
          <w:spacing w:val="-20"/>
          <w:w w:val="133"/>
        </w:rPr>
        <w:t xml:space="preserve"> </w:t>
      </w:r>
      <w:r>
        <w:rPr>
          <w:rFonts w:ascii="Arial" w:hAnsi="Arial" w:cs="Arial"/>
        </w:rPr>
        <w:t>300,00</w:t>
      </w:r>
    </w:p>
    <w:p w:rsidR="00F56792" w:rsidRDefault="00F56792" w:rsidP="00F56792">
      <w:pPr>
        <w:widowControl w:val="0"/>
        <w:autoSpaceDE w:val="0"/>
        <w:autoSpaceDN w:val="0"/>
        <w:adjustRightInd w:val="0"/>
        <w:spacing w:after="0" w:line="240" w:lineRule="auto"/>
        <w:ind w:left="4344"/>
        <w:rPr>
          <w:rFonts w:ascii="Arial" w:hAnsi="Arial" w:cs="Arial"/>
        </w:rPr>
      </w:pPr>
      <w:r>
        <w:rPr>
          <w:rFonts w:ascii="Arial" w:hAnsi="Arial" w:cs="Arial"/>
        </w:rPr>
        <w:t xml:space="preserve">Saldo cassa contanti dopo l’evento </w:t>
      </w:r>
      <w:r>
        <w:rPr>
          <w:rFonts w:ascii="Arial" w:hAnsi="Arial" w:cs="Arial"/>
          <w:w w:val="133"/>
        </w:rPr>
        <w:t>€</w:t>
      </w:r>
      <w:r>
        <w:rPr>
          <w:rFonts w:ascii="Arial" w:hAnsi="Arial" w:cs="Arial"/>
          <w:spacing w:val="-20"/>
          <w:w w:val="133"/>
        </w:rPr>
        <w:t xml:space="preserve"> </w:t>
      </w:r>
      <w:r>
        <w:rPr>
          <w:rFonts w:ascii="Arial" w:hAnsi="Arial" w:cs="Arial"/>
        </w:rPr>
        <w:t>700,00</w:t>
      </w:r>
    </w:p>
    <w:p w:rsidR="00F56792" w:rsidRDefault="00F56792" w:rsidP="00F56792">
      <w:pPr>
        <w:widowControl w:val="0"/>
        <w:autoSpaceDE w:val="0"/>
        <w:autoSpaceDN w:val="0"/>
        <w:adjustRightInd w:val="0"/>
        <w:spacing w:after="0" w:line="240" w:lineRule="auto"/>
        <w:ind w:left="4344"/>
        <w:rPr>
          <w:rFonts w:ascii="Arial" w:hAnsi="Arial" w:cs="Arial"/>
        </w:rPr>
      </w:pPr>
    </w:p>
    <w:p w:rsidR="00F56792" w:rsidRDefault="00F56792" w:rsidP="00F56792">
      <w:pPr>
        <w:widowControl w:val="0"/>
        <w:autoSpaceDE w:val="0"/>
        <w:autoSpaceDN w:val="0"/>
        <w:adjustRightInd w:val="0"/>
        <w:spacing w:after="0" w:line="240" w:lineRule="auto"/>
        <w:ind w:left="4344"/>
        <w:rPr>
          <w:rFonts w:ascii="Arial" w:hAnsi="Arial" w:cs="Arial"/>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650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1200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200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462</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1690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1326</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11023</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6220</w:t>
            </w:r>
          </w:p>
        </w:tc>
        <w:tc>
          <w:tcPr>
            <w:tcW w:w="1701" w:type="dxa"/>
          </w:tcPr>
          <w:p w:rsidR="00F56792" w:rsidRPr="00F177FD"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15808</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83</w:t>
            </w:r>
          </w:p>
        </w:tc>
      </w:tr>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w:t>
            </w:r>
            <w:r w:rsidRPr="00303100">
              <w:rPr>
                <w:b/>
                <w:sz w:val="24"/>
                <w:szCs w:val="24"/>
              </w:rPr>
              <w:t>ot</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8658</w:t>
            </w:r>
          </w:p>
        </w:tc>
        <w:tc>
          <w:tcPr>
            <w:tcW w:w="1701"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32452</w:t>
            </w:r>
          </w:p>
        </w:tc>
      </w:tr>
    </w:tbl>
    <w:p w:rsidR="00F56792" w:rsidRDefault="00F56792" w:rsidP="00F56792">
      <w:pPr>
        <w:widowControl w:val="0"/>
        <w:autoSpaceDE w:val="0"/>
        <w:autoSpaceDN w:val="0"/>
        <w:adjustRightInd w:val="0"/>
        <w:spacing w:after="0" w:line="240" w:lineRule="auto"/>
        <w:ind w:left="4344"/>
        <w:rPr>
          <w:rFonts w:ascii="Arial" w:hAnsi="Arial" w:cs="Arial"/>
        </w:rPr>
        <w:sectPr w:rsidR="00F56792">
          <w:headerReference w:type="even" r:id="rId22"/>
          <w:headerReference w:type="default" r:id="rId23"/>
          <w:pgSz w:w="16840" w:h="11900" w:orient="landscape"/>
          <w:pgMar w:top="1100" w:right="2420" w:bottom="280" w:left="2420" w:header="0" w:footer="0" w:gutter="0"/>
          <w:cols w:space="720" w:equalWidth="0">
            <w:col w:w="12000"/>
          </w:cols>
          <w:noEndnote/>
        </w:sectPr>
      </w:pPr>
    </w:p>
    <w:p w:rsidR="00F56792" w:rsidRDefault="00F56792" w:rsidP="00F56792">
      <w:pPr>
        <w:widowControl w:val="0"/>
        <w:autoSpaceDE w:val="0"/>
        <w:autoSpaceDN w:val="0"/>
        <w:adjustRightInd w:val="0"/>
        <w:spacing w:before="10" w:after="0" w:line="170" w:lineRule="exact"/>
        <w:rPr>
          <w:rFonts w:ascii="Arial" w:hAnsi="Arial" w:cs="Arial"/>
          <w:sz w:val="17"/>
          <w:szCs w:val="17"/>
        </w:rPr>
      </w:pPr>
    </w:p>
    <w:p w:rsidR="00F56792" w:rsidRDefault="00F56792" w:rsidP="00F56792">
      <w:pPr>
        <w:widowControl w:val="0"/>
        <w:autoSpaceDE w:val="0"/>
        <w:autoSpaceDN w:val="0"/>
        <w:adjustRightInd w:val="0"/>
        <w:spacing w:after="0" w:line="200" w:lineRule="exact"/>
        <w:rPr>
          <w:rFonts w:ascii="Arial" w:hAnsi="Arial" w:cs="Arial"/>
          <w:sz w:val="20"/>
          <w:szCs w:val="20"/>
        </w:rPr>
      </w:pPr>
    </w:p>
    <w:p w:rsidR="00F56792" w:rsidRDefault="00F56792" w:rsidP="00F56792">
      <w:pPr>
        <w:widowControl w:val="0"/>
        <w:autoSpaceDE w:val="0"/>
        <w:autoSpaceDN w:val="0"/>
        <w:adjustRightInd w:val="0"/>
        <w:spacing w:before="19" w:after="0" w:line="240" w:lineRule="auto"/>
        <w:ind w:left="4019" w:right="4019"/>
        <w:jc w:val="center"/>
        <w:rPr>
          <w:rFonts w:ascii="Arial" w:hAnsi="Arial" w:cs="Arial"/>
          <w:sz w:val="24"/>
          <w:szCs w:val="24"/>
        </w:rPr>
      </w:pPr>
      <w:r>
        <w:rPr>
          <w:rFonts w:ascii="Arial" w:hAnsi="Arial" w:cs="Arial"/>
          <w:sz w:val="24"/>
          <w:szCs w:val="24"/>
        </w:rPr>
        <w:t>FT</w:t>
      </w:r>
      <w:r>
        <w:rPr>
          <w:rFonts w:ascii="Arial" w:hAnsi="Arial" w:cs="Arial"/>
          <w:spacing w:val="-4"/>
          <w:sz w:val="24"/>
          <w:szCs w:val="24"/>
        </w:rPr>
        <w:t xml:space="preserve"> </w:t>
      </w:r>
      <w:r>
        <w:rPr>
          <w:rFonts w:ascii="Arial" w:hAnsi="Arial" w:cs="Arial"/>
          <w:sz w:val="24"/>
          <w:szCs w:val="24"/>
        </w:rPr>
        <w:t>S</w:t>
      </w:r>
      <w:r>
        <w:rPr>
          <w:rFonts w:ascii="Arial" w:hAnsi="Arial" w:cs="Arial"/>
          <w:spacing w:val="-18"/>
          <w:sz w:val="24"/>
          <w:szCs w:val="24"/>
        </w:rPr>
        <w:t>T</w:t>
      </w:r>
      <w:r>
        <w:rPr>
          <w:rFonts w:ascii="Arial" w:hAnsi="Arial" w:cs="Arial"/>
          <w:sz w:val="24"/>
          <w:szCs w:val="24"/>
        </w:rPr>
        <w:t xml:space="preserve">AGNO (30 NOVEMBRE 2014) </w:t>
      </w:r>
      <w:r w:rsidRPr="00323DA3">
        <w:rPr>
          <w:rFonts w:ascii="Arial" w:hAnsi="Arial" w:cs="Arial"/>
          <w:sz w:val="36"/>
          <w:szCs w:val="24"/>
        </w:rPr>
        <w:t>Gara</w:t>
      </w:r>
      <w:r>
        <w:rPr>
          <w:rFonts w:ascii="Arial" w:hAnsi="Arial" w:cs="Arial"/>
          <w:sz w:val="36"/>
          <w:szCs w:val="24"/>
        </w:rPr>
        <w:t xml:space="preserve"> </w:t>
      </w:r>
      <w:r w:rsidRPr="00323DA3">
        <w:rPr>
          <w:rFonts w:ascii="Arial" w:hAnsi="Arial" w:cs="Arial"/>
          <w:sz w:val="36"/>
          <w:szCs w:val="24"/>
        </w:rPr>
        <w:t>9</w:t>
      </w:r>
    </w:p>
    <w:p w:rsidR="00F56792" w:rsidRDefault="00F56792" w:rsidP="00F56792">
      <w:pPr>
        <w:widowControl w:val="0"/>
        <w:autoSpaceDE w:val="0"/>
        <w:autoSpaceDN w:val="0"/>
        <w:adjustRightInd w:val="0"/>
        <w:spacing w:after="0" w:line="200" w:lineRule="exact"/>
        <w:rPr>
          <w:rFonts w:ascii="Arial" w:hAnsi="Arial" w:cs="Arial"/>
          <w:sz w:val="20"/>
          <w:szCs w:val="20"/>
        </w:rPr>
      </w:pPr>
    </w:p>
    <w:p w:rsidR="00F56792" w:rsidRDefault="00F56792" w:rsidP="00F56792">
      <w:pPr>
        <w:widowControl w:val="0"/>
        <w:autoSpaceDE w:val="0"/>
        <w:autoSpaceDN w:val="0"/>
        <w:adjustRightInd w:val="0"/>
        <w:spacing w:after="0" w:line="260" w:lineRule="exact"/>
        <w:rPr>
          <w:rFonts w:ascii="Arial" w:hAnsi="Arial" w:cs="Arial"/>
          <w:sz w:val="26"/>
          <w:szCs w:val="26"/>
        </w:rPr>
      </w:pPr>
    </w:p>
    <w:tbl>
      <w:tblPr>
        <w:tblW w:w="13021" w:type="dxa"/>
        <w:tblInd w:w="-821" w:type="dxa"/>
        <w:tblLayout w:type="fixed"/>
        <w:tblCellMar>
          <w:left w:w="0" w:type="dxa"/>
          <w:right w:w="0" w:type="dxa"/>
        </w:tblCellMar>
        <w:tblLook w:val="0000"/>
      </w:tblPr>
      <w:tblGrid>
        <w:gridCol w:w="3970"/>
        <w:gridCol w:w="1417"/>
        <w:gridCol w:w="2268"/>
        <w:gridCol w:w="1756"/>
        <w:gridCol w:w="1400"/>
        <w:gridCol w:w="1010"/>
        <w:gridCol w:w="1200"/>
      </w:tblGrid>
      <w:tr w:rsidR="00F56792" w:rsidRPr="0079780A" w:rsidTr="00811595">
        <w:trPr>
          <w:trHeight w:hRule="exact" w:val="455"/>
        </w:trPr>
        <w:tc>
          <w:tcPr>
            <w:tcW w:w="3970"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rPr>
              <w:t>Uscite</w:t>
            </w:r>
          </w:p>
        </w:tc>
        <w:tc>
          <w:tcPr>
            <w:tcW w:w="1417" w:type="dxa"/>
            <w:tcBorders>
              <w:top w:val="nil"/>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68" w:type="dxa"/>
            <w:tcBorders>
              <w:top w:val="nil"/>
              <w:left w:val="single" w:sz="24" w:space="0" w:color="515151"/>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tc>
        <w:tc>
          <w:tcPr>
            <w:tcW w:w="1756"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rPr>
              <w:t>Entrate</w:t>
            </w:r>
          </w:p>
        </w:tc>
        <w:tc>
          <w:tcPr>
            <w:tcW w:w="1400" w:type="dxa"/>
            <w:tcBorders>
              <w:top w:val="nil"/>
              <w:left w:val="single" w:sz="2" w:space="0" w:color="BFBFB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Iscrizioni</w:t>
            </w:r>
          </w:p>
        </w:tc>
        <w:tc>
          <w:tcPr>
            <w:tcW w:w="1010" w:type="dxa"/>
            <w:tcBorders>
              <w:top w:val="nil"/>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Quota</w:t>
            </w:r>
          </w:p>
        </w:tc>
        <w:tc>
          <w:tcPr>
            <w:tcW w:w="1200" w:type="dxa"/>
            <w:tcBorders>
              <w:top w:val="nil"/>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97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7"/>
                <w:sz w:val="20"/>
                <w:szCs w:val="20"/>
              </w:rPr>
              <w:t>T</w:t>
            </w:r>
            <w:r w:rsidRPr="0079780A">
              <w:rPr>
                <w:rFonts w:ascii="Arial" w:hAnsi="Arial" w:cs="Arial"/>
                <w:sz w:val="20"/>
                <w:szCs w:val="20"/>
              </w:rPr>
              <w:t>rasferta giudice Franco</w:t>
            </w:r>
            <w:r w:rsidRPr="0079780A">
              <w:rPr>
                <w:rFonts w:ascii="Arial" w:hAnsi="Arial" w:cs="Arial"/>
                <w:spacing w:val="-11"/>
                <w:sz w:val="20"/>
                <w:szCs w:val="20"/>
              </w:rPr>
              <w:t xml:space="preserve"> </w:t>
            </w:r>
            <w:r w:rsidRPr="0079780A">
              <w:rPr>
                <w:rFonts w:ascii="Arial" w:hAnsi="Arial" w:cs="Arial"/>
                <w:sz w:val="20"/>
                <w:szCs w:val="20"/>
              </w:rPr>
              <w:t>Abati</w:t>
            </w:r>
          </w:p>
        </w:tc>
        <w:tc>
          <w:tcPr>
            <w:tcW w:w="1417"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0,00 </w:t>
            </w:r>
            <w:r w:rsidRPr="0079780A">
              <w:rPr>
                <w:rFonts w:ascii="Arial" w:hAnsi="Arial" w:cs="Arial"/>
                <w:w w:val="133"/>
                <w:sz w:val="20"/>
                <w:szCs w:val="20"/>
              </w:rPr>
              <w:t>€</w:t>
            </w: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sz w:val="20"/>
                <w:szCs w:val="20"/>
              </w:rPr>
            </w:pP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Open</w:t>
            </w: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17</w:t>
            </w: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100,00 </w:t>
            </w:r>
            <w:r w:rsidRPr="0079780A">
              <w:rPr>
                <w:rFonts w:ascii="Arial" w:hAnsi="Arial" w:cs="Arial"/>
                <w:w w:val="133"/>
                <w:sz w:val="20"/>
                <w:szCs w:val="20"/>
              </w:rPr>
              <w:t>€</w:t>
            </w: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1.700,00 </w:t>
            </w:r>
            <w:r w:rsidRPr="0079780A">
              <w:rPr>
                <w:rFonts w:ascii="Arial" w:hAnsi="Arial" w:cs="Arial"/>
                <w:w w:val="133"/>
                <w:sz w:val="20"/>
                <w:szCs w:val="20"/>
              </w:rPr>
              <w:t>€</w:t>
            </w:r>
          </w:p>
        </w:tc>
      </w:tr>
      <w:tr w:rsidR="00F56792" w:rsidRPr="0079780A" w:rsidTr="00811595">
        <w:trPr>
          <w:trHeight w:hRule="exact" w:val="641"/>
        </w:trPr>
        <w:tc>
          <w:tcPr>
            <w:tcW w:w="397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6"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Rimborso km </w:t>
            </w:r>
            <w:proofErr w:type="spellStart"/>
            <w:r w:rsidRPr="0079780A">
              <w:rPr>
                <w:rFonts w:ascii="Arial" w:hAnsi="Arial" w:cs="Arial"/>
                <w:sz w:val="20"/>
                <w:szCs w:val="20"/>
              </w:rPr>
              <w:t>resp</w:t>
            </w:r>
            <w:proofErr w:type="spellEnd"/>
            <w:r w:rsidRPr="0079780A">
              <w:rPr>
                <w:rFonts w:ascii="Arial" w:hAnsi="Arial" w:cs="Arial"/>
                <w:sz w:val="20"/>
                <w:szCs w:val="20"/>
              </w:rPr>
              <w:t xml:space="preserve">. di gara </w:t>
            </w:r>
            <w:proofErr w:type="spellStart"/>
            <w:r w:rsidRPr="0079780A">
              <w:rPr>
                <w:rFonts w:ascii="Arial" w:hAnsi="Arial" w:cs="Arial"/>
                <w:sz w:val="20"/>
                <w:szCs w:val="20"/>
              </w:rPr>
              <w:t>Peruzzi</w:t>
            </w:r>
            <w:proofErr w:type="spellEnd"/>
            <w:r w:rsidRPr="0079780A">
              <w:rPr>
                <w:rFonts w:ascii="Arial" w:hAnsi="Arial" w:cs="Arial"/>
                <w:sz w:val="20"/>
                <w:szCs w:val="20"/>
              </w:rPr>
              <w:t xml:space="preserve"> E.</w:t>
            </w:r>
          </w:p>
        </w:tc>
        <w:tc>
          <w:tcPr>
            <w:tcW w:w="1417"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6" w:after="0" w:line="100" w:lineRule="exact"/>
              <w:rPr>
                <w:rFonts w:ascii="Times New Roman" w:hAnsi="Times New Roman"/>
                <w:sz w:val="10"/>
                <w:szCs w:val="10"/>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 xml:space="preserve">100,00 </w:t>
            </w:r>
            <w:r w:rsidRPr="0079780A">
              <w:rPr>
                <w:rFonts w:ascii="Arial" w:hAnsi="Arial" w:cs="Arial"/>
                <w:w w:val="133"/>
                <w:sz w:val="20"/>
                <w:szCs w:val="20"/>
              </w:rPr>
              <w:t>€</w:t>
            </w: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 da Abati</w:t>
            </w: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97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7"/>
                <w:sz w:val="20"/>
                <w:szCs w:val="20"/>
              </w:rPr>
              <w:t>T</w:t>
            </w:r>
            <w:r w:rsidRPr="0079780A">
              <w:rPr>
                <w:rFonts w:ascii="Arial" w:hAnsi="Arial" w:cs="Arial"/>
                <w:sz w:val="20"/>
                <w:szCs w:val="20"/>
              </w:rPr>
              <w:t xml:space="preserve">rasferta giudice Cinzia </w:t>
            </w:r>
            <w:proofErr w:type="spellStart"/>
            <w:r w:rsidRPr="0079780A">
              <w:rPr>
                <w:rFonts w:ascii="Arial" w:hAnsi="Arial" w:cs="Arial"/>
                <w:sz w:val="20"/>
                <w:szCs w:val="20"/>
              </w:rPr>
              <w:t>Masetti</w:t>
            </w:r>
            <w:proofErr w:type="spellEnd"/>
            <w:r w:rsidRPr="0079780A">
              <w:rPr>
                <w:rFonts w:ascii="Arial" w:hAnsi="Arial" w:cs="Arial"/>
                <w:sz w:val="20"/>
                <w:szCs w:val="20"/>
              </w:rPr>
              <w:t xml:space="preserve"> Fedi</w:t>
            </w:r>
          </w:p>
        </w:tc>
        <w:tc>
          <w:tcPr>
            <w:tcW w:w="1417"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243</w:t>
            </w:r>
            <w:r w:rsidRPr="0079780A">
              <w:rPr>
                <w:rFonts w:ascii="Arial" w:hAnsi="Arial" w:cs="Arial"/>
                <w:sz w:val="20"/>
                <w:szCs w:val="20"/>
              </w:rPr>
              <w:t xml:space="preserve">,00 </w:t>
            </w:r>
            <w:r w:rsidRPr="0079780A">
              <w:rPr>
                <w:rFonts w:ascii="Arial" w:hAnsi="Arial" w:cs="Arial"/>
                <w:w w:val="133"/>
                <w:sz w:val="20"/>
                <w:szCs w:val="20"/>
              </w:rPr>
              <w:t>€</w:t>
            </w: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Bonifico </w:t>
            </w:r>
            <w:proofErr w:type="spellStart"/>
            <w:r w:rsidRPr="00544595">
              <w:rPr>
                <w:rFonts w:ascii="Times New Roman" w:hAnsi="Times New Roman"/>
                <w:b/>
                <w:sz w:val="24"/>
                <w:szCs w:val="24"/>
              </w:rPr>
              <w:t>All</w:t>
            </w:r>
            <w:proofErr w:type="spellEnd"/>
            <w:r w:rsidRPr="00544595">
              <w:rPr>
                <w:rFonts w:ascii="Times New Roman" w:hAnsi="Times New Roman"/>
                <w:b/>
                <w:sz w:val="24"/>
                <w:szCs w:val="24"/>
              </w:rPr>
              <w:t xml:space="preserve"> 9-1</w:t>
            </w: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970"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Anatre 120*15 euro</w:t>
            </w:r>
          </w:p>
        </w:tc>
        <w:tc>
          <w:tcPr>
            <w:tcW w:w="1417"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2.116</w:t>
            </w:r>
            <w:r w:rsidRPr="0079780A">
              <w:rPr>
                <w:rFonts w:ascii="Arial" w:hAnsi="Arial" w:cs="Arial"/>
                <w:sz w:val="20"/>
                <w:szCs w:val="20"/>
              </w:rPr>
              <w:t xml:space="preserve">,00 </w:t>
            </w:r>
            <w:r w:rsidRPr="0079780A">
              <w:rPr>
                <w:rFonts w:ascii="Arial" w:hAnsi="Arial" w:cs="Arial"/>
                <w:w w:val="133"/>
                <w:sz w:val="20"/>
                <w:szCs w:val="20"/>
              </w:rPr>
              <w:t>€</w:t>
            </w: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Bonifico </w:t>
            </w:r>
            <w:proofErr w:type="spellStart"/>
            <w:r w:rsidRPr="00544595">
              <w:rPr>
                <w:rFonts w:ascii="Times New Roman" w:hAnsi="Times New Roman"/>
                <w:b/>
                <w:sz w:val="24"/>
                <w:szCs w:val="24"/>
              </w:rPr>
              <w:t>All</w:t>
            </w:r>
            <w:proofErr w:type="spellEnd"/>
            <w:r w:rsidRPr="00544595">
              <w:rPr>
                <w:rFonts w:ascii="Times New Roman" w:hAnsi="Times New Roman"/>
                <w:b/>
                <w:sz w:val="24"/>
                <w:szCs w:val="24"/>
              </w:rPr>
              <w:t xml:space="preserve"> 9-</w:t>
            </w:r>
            <w:r>
              <w:rPr>
                <w:rFonts w:ascii="Times New Roman" w:hAnsi="Times New Roman"/>
                <w:b/>
                <w:sz w:val="24"/>
                <w:szCs w:val="24"/>
              </w:rPr>
              <w:t>2</w:t>
            </w: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970" w:type="dxa"/>
            <w:tcBorders>
              <w:top w:val="single" w:sz="4" w:space="0" w:color="7F7F7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3970" w:type="dxa"/>
            <w:tcBorders>
              <w:top w:val="single" w:sz="2" w:space="0" w:color="BFBFBF"/>
              <w:left w:val="single" w:sz="24" w:space="0" w:color="515151"/>
              <w:bottom w:val="single" w:sz="2" w:space="0" w:color="BFBFBF"/>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417" w:type="dxa"/>
            <w:tcBorders>
              <w:top w:val="single" w:sz="2" w:space="0" w:color="BFBFBF"/>
              <w:left w:val="single" w:sz="2" w:space="0" w:color="BFBFB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b/>
                <w:bCs/>
                <w:sz w:val="20"/>
                <w:szCs w:val="20"/>
              </w:rPr>
              <w:t>2.459,00</w:t>
            </w:r>
            <w:r w:rsidRPr="0079780A">
              <w:rPr>
                <w:rFonts w:ascii="Arial" w:hAnsi="Arial" w:cs="Arial"/>
                <w:b/>
                <w:bCs/>
                <w:sz w:val="20"/>
                <w:szCs w:val="20"/>
              </w:rPr>
              <w:t xml:space="preserve"> </w:t>
            </w:r>
            <w:r w:rsidRPr="0079780A">
              <w:rPr>
                <w:rFonts w:ascii="Arial" w:hAnsi="Arial" w:cs="Arial"/>
                <w:b/>
                <w:bCs/>
                <w:w w:val="133"/>
                <w:sz w:val="20"/>
                <w:szCs w:val="20"/>
              </w:rPr>
              <w:t>€</w:t>
            </w:r>
          </w:p>
        </w:tc>
        <w:tc>
          <w:tcPr>
            <w:tcW w:w="2268" w:type="dxa"/>
            <w:tcBorders>
              <w:top w:val="single" w:sz="2" w:space="0" w:color="BFBFBF"/>
              <w:left w:val="single" w:sz="24" w:space="0" w:color="515151"/>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Arial" w:hAnsi="Arial" w:cs="Arial"/>
                <w:b/>
                <w:bCs/>
                <w:spacing w:val="-15"/>
                <w:sz w:val="20"/>
                <w:szCs w:val="20"/>
              </w:rPr>
            </w:pPr>
          </w:p>
        </w:tc>
        <w:tc>
          <w:tcPr>
            <w:tcW w:w="175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14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1.700,00 </w:t>
            </w:r>
            <w:r w:rsidRPr="0079780A">
              <w:rPr>
                <w:rFonts w:ascii="Arial" w:hAnsi="Arial" w:cs="Arial"/>
                <w:b/>
                <w:bCs/>
                <w:w w:val="133"/>
                <w:sz w:val="20"/>
                <w:szCs w:val="20"/>
              </w:rPr>
              <w:t>€</w:t>
            </w:r>
          </w:p>
        </w:tc>
      </w:tr>
      <w:tr w:rsidR="00F56792" w:rsidRPr="0079780A" w:rsidTr="00811595">
        <w:trPr>
          <w:trHeight w:hRule="exact" w:val="435"/>
        </w:trPr>
        <w:tc>
          <w:tcPr>
            <w:tcW w:w="3970"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417"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b/>
                <w:bCs/>
                <w:color w:val="FE2C21"/>
                <w:sz w:val="20"/>
                <w:szCs w:val="20"/>
              </w:rPr>
              <w:t>-759</w:t>
            </w:r>
            <w:r w:rsidRPr="0079780A">
              <w:rPr>
                <w:rFonts w:ascii="Arial" w:hAnsi="Arial" w:cs="Arial"/>
                <w:b/>
                <w:bCs/>
                <w:color w:val="FE2C21"/>
                <w:sz w:val="20"/>
                <w:szCs w:val="20"/>
              </w:rPr>
              <w:t xml:space="preserve">,00 </w:t>
            </w:r>
            <w:r w:rsidRPr="0079780A">
              <w:rPr>
                <w:rFonts w:ascii="Arial" w:hAnsi="Arial" w:cs="Arial"/>
                <w:b/>
                <w:bCs/>
                <w:color w:val="FE2C21"/>
                <w:w w:val="133"/>
                <w:sz w:val="20"/>
                <w:szCs w:val="20"/>
              </w:rPr>
              <w:t>€</w:t>
            </w:r>
          </w:p>
        </w:tc>
        <w:tc>
          <w:tcPr>
            <w:tcW w:w="2268" w:type="dxa"/>
            <w:tcBorders>
              <w:top w:val="single" w:sz="2" w:space="0" w:color="BFBFBF"/>
              <w:left w:val="single" w:sz="24" w:space="0" w:color="515151"/>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756"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40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1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00"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pPr>
    </w:p>
    <w:tbl>
      <w:tblPr>
        <w:tblpPr w:leftFromText="141" w:rightFromText="141" w:vertAnchor="text" w:horzAnchor="page" w:tblpX="2863" w:tblpY="2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1701"/>
        <w:gridCol w:w="1701"/>
      </w:tblGrid>
      <w:tr w:rsidR="00F56792" w:rsidRPr="00F177FD" w:rsidTr="00811595">
        <w:tc>
          <w:tcPr>
            <w:tcW w:w="534"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1200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100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300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1690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243</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11266</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2116</w:t>
            </w:r>
          </w:p>
        </w:tc>
        <w:tc>
          <w:tcPr>
            <w:tcW w:w="1701" w:type="dxa"/>
          </w:tcPr>
          <w:p w:rsidR="00F56792" w:rsidRPr="00F177FD"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18024</w:t>
            </w:r>
          </w:p>
        </w:tc>
      </w:tr>
      <w:tr w:rsidR="00F56792" w:rsidRPr="00F177FD" w:rsidTr="00811595">
        <w:tc>
          <w:tcPr>
            <w:tcW w:w="534"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701"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0</w:t>
            </w:r>
          </w:p>
        </w:tc>
        <w:tc>
          <w:tcPr>
            <w:tcW w:w="1701"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83</w:t>
            </w:r>
          </w:p>
        </w:tc>
      </w:tr>
      <w:tr w:rsidR="00F56792" w:rsidRPr="00303100" w:rsidTr="00811595">
        <w:tc>
          <w:tcPr>
            <w:tcW w:w="534"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p>
        </w:tc>
        <w:tc>
          <w:tcPr>
            <w:tcW w:w="46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701" w:type="dxa"/>
          </w:tcPr>
          <w:p w:rsidR="00F56792" w:rsidRPr="00303100" w:rsidRDefault="00F56792" w:rsidP="00811595">
            <w:pPr>
              <w:widowControl w:val="0"/>
              <w:autoSpaceDE w:val="0"/>
              <w:autoSpaceDN w:val="0"/>
              <w:adjustRightInd w:val="0"/>
              <w:spacing w:after="0" w:line="240" w:lineRule="auto"/>
              <w:rPr>
                <w:rFonts w:ascii="Times New Roman" w:eastAsia="Calibri" w:hAnsi="Times New Roman"/>
                <w:b/>
                <w:sz w:val="24"/>
                <w:szCs w:val="24"/>
              </w:rPr>
            </w:pPr>
            <w:r>
              <w:rPr>
                <w:rFonts w:ascii="Times New Roman" w:eastAsia="Calibri" w:hAnsi="Times New Roman"/>
                <w:b/>
                <w:sz w:val="24"/>
                <w:szCs w:val="24"/>
              </w:rPr>
              <w:t>2459</w:t>
            </w:r>
          </w:p>
        </w:tc>
        <w:tc>
          <w:tcPr>
            <w:tcW w:w="1701"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34911</w:t>
            </w:r>
          </w:p>
        </w:tc>
      </w:tr>
    </w:tbl>
    <w:p w:rsidR="00F56792" w:rsidRDefault="00F56792" w:rsidP="00F56792">
      <w:pPr>
        <w:widowControl w:val="0"/>
        <w:autoSpaceDE w:val="0"/>
        <w:autoSpaceDN w:val="0"/>
        <w:adjustRightInd w:val="0"/>
        <w:spacing w:after="0" w:line="240" w:lineRule="auto"/>
        <w:rPr>
          <w:rFonts w:ascii="Times New Roman" w:hAnsi="Times New Roman"/>
          <w:sz w:val="24"/>
          <w:szCs w:val="24"/>
        </w:rPr>
        <w:sectPr w:rsidR="00F56792">
          <w:headerReference w:type="even" r:id="rId24"/>
          <w:headerReference w:type="default" r:id="rId25"/>
          <w:pgSz w:w="16840" w:h="11900" w:orient="landscape"/>
          <w:pgMar w:top="1100" w:right="2420" w:bottom="280" w:left="2420" w:header="0" w:footer="0" w:gutter="0"/>
          <w:cols w:space="720"/>
          <w:noEndnote/>
        </w:sectPr>
      </w:pPr>
    </w:p>
    <w:p w:rsidR="00F56792" w:rsidRDefault="00F56792" w:rsidP="00F56792">
      <w:pPr>
        <w:widowControl w:val="0"/>
        <w:autoSpaceDE w:val="0"/>
        <w:autoSpaceDN w:val="0"/>
        <w:adjustRightInd w:val="0"/>
        <w:spacing w:before="19" w:after="0" w:line="240" w:lineRule="auto"/>
        <w:ind w:left="3759"/>
        <w:rPr>
          <w:rFonts w:ascii="Arial" w:hAnsi="Arial" w:cs="Arial"/>
          <w:sz w:val="24"/>
          <w:szCs w:val="24"/>
        </w:rPr>
      </w:pPr>
      <w:r>
        <w:rPr>
          <w:rFonts w:ascii="Arial" w:hAnsi="Arial" w:cs="Arial"/>
          <w:sz w:val="24"/>
          <w:szCs w:val="24"/>
        </w:rPr>
        <w:lastRenderedPageBreak/>
        <w:t>FT</w:t>
      </w:r>
      <w:r>
        <w:rPr>
          <w:rFonts w:ascii="Arial" w:hAnsi="Arial" w:cs="Arial"/>
          <w:spacing w:val="-8"/>
          <w:sz w:val="24"/>
          <w:szCs w:val="24"/>
        </w:rPr>
        <w:t xml:space="preserve"> </w:t>
      </w:r>
      <w:r>
        <w:rPr>
          <w:rFonts w:ascii="Arial" w:hAnsi="Arial" w:cs="Arial"/>
          <w:spacing w:val="-4"/>
          <w:sz w:val="24"/>
          <w:szCs w:val="24"/>
        </w:rPr>
        <w:t>T</w:t>
      </w:r>
      <w:r>
        <w:rPr>
          <w:rFonts w:ascii="Arial" w:hAnsi="Arial" w:cs="Arial"/>
          <w:sz w:val="24"/>
          <w:szCs w:val="24"/>
        </w:rPr>
        <w:t>ORRE</w:t>
      </w:r>
      <w:r>
        <w:rPr>
          <w:rFonts w:ascii="Arial" w:hAnsi="Arial" w:cs="Arial"/>
          <w:spacing w:val="-13"/>
          <w:sz w:val="24"/>
          <w:szCs w:val="24"/>
        </w:rPr>
        <w:t xml:space="preserve"> </w:t>
      </w:r>
      <w:r>
        <w:rPr>
          <w:rFonts w:ascii="Arial" w:hAnsi="Arial" w:cs="Arial"/>
          <w:sz w:val="24"/>
          <w:szCs w:val="24"/>
        </w:rPr>
        <w:t>ALFINA</w:t>
      </w:r>
      <w:r>
        <w:rPr>
          <w:rFonts w:ascii="Arial" w:hAnsi="Arial" w:cs="Arial"/>
          <w:spacing w:val="-13"/>
          <w:sz w:val="24"/>
          <w:szCs w:val="24"/>
        </w:rPr>
        <w:t xml:space="preserve"> </w:t>
      </w:r>
      <w:r>
        <w:rPr>
          <w:rFonts w:ascii="Arial" w:hAnsi="Arial" w:cs="Arial"/>
          <w:sz w:val="24"/>
          <w:szCs w:val="24"/>
        </w:rPr>
        <w:t xml:space="preserve">(27-28 DICEMBRE 2014) </w:t>
      </w:r>
      <w:r w:rsidRPr="00323DA3">
        <w:rPr>
          <w:rFonts w:ascii="Arial" w:hAnsi="Arial" w:cs="Arial"/>
          <w:sz w:val="36"/>
          <w:szCs w:val="24"/>
        </w:rPr>
        <w:t>Gara 10</w:t>
      </w:r>
    </w:p>
    <w:p w:rsidR="00F56792" w:rsidRDefault="00F56792" w:rsidP="00F56792">
      <w:pPr>
        <w:widowControl w:val="0"/>
        <w:autoSpaceDE w:val="0"/>
        <w:autoSpaceDN w:val="0"/>
        <w:adjustRightInd w:val="0"/>
        <w:spacing w:before="5" w:after="0" w:line="20" w:lineRule="exact"/>
        <w:rPr>
          <w:rFonts w:ascii="Arial" w:hAnsi="Arial" w:cs="Arial"/>
          <w:sz w:val="2"/>
          <w:szCs w:val="2"/>
        </w:rPr>
      </w:pPr>
    </w:p>
    <w:tbl>
      <w:tblPr>
        <w:tblW w:w="12348" w:type="dxa"/>
        <w:tblInd w:w="103" w:type="dxa"/>
        <w:tblLayout w:type="fixed"/>
        <w:tblCellMar>
          <w:left w:w="0" w:type="dxa"/>
          <w:right w:w="0" w:type="dxa"/>
        </w:tblCellMar>
        <w:tblLook w:val="0000"/>
      </w:tblPr>
      <w:tblGrid>
        <w:gridCol w:w="4980"/>
        <w:gridCol w:w="1220"/>
        <w:gridCol w:w="1807"/>
        <w:gridCol w:w="1276"/>
        <w:gridCol w:w="850"/>
        <w:gridCol w:w="1000"/>
        <w:gridCol w:w="1215"/>
      </w:tblGrid>
      <w:tr w:rsidR="00F56792" w:rsidRPr="0079780A" w:rsidTr="00811595">
        <w:trPr>
          <w:trHeight w:hRule="exact" w:val="455"/>
        </w:trPr>
        <w:tc>
          <w:tcPr>
            <w:tcW w:w="4980" w:type="dxa"/>
            <w:tcBorders>
              <w:top w:val="nil"/>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color w:val="FF0000"/>
              </w:rPr>
              <w:t>Uscite</w:t>
            </w:r>
          </w:p>
        </w:tc>
        <w:tc>
          <w:tcPr>
            <w:tcW w:w="1220" w:type="dxa"/>
            <w:tcBorders>
              <w:top w:val="nil"/>
              <w:left w:val="single" w:sz="2" w:space="0" w:color="BFBFBF"/>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807" w:type="dxa"/>
            <w:tcBorders>
              <w:top w:val="nil"/>
              <w:left w:val="single" w:sz="2" w:space="0" w:color="BFBFB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Note</w:t>
            </w:r>
          </w:p>
        </w:tc>
        <w:tc>
          <w:tcPr>
            <w:tcW w:w="1276" w:type="dxa"/>
            <w:tcBorders>
              <w:top w:val="nil"/>
              <w:left w:val="single" w:sz="24" w:space="0" w:color="515151"/>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before="3" w:after="0" w:line="110" w:lineRule="exact"/>
              <w:rPr>
                <w:rFonts w:ascii="Times New Roman" w:hAnsi="Times New Roman"/>
                <w:sz w:val="11"/>
                <w:szCs w:val="11"/>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b/>
                <w:bCs/>
              </w:rPr>
              <w:t>Entrate</w:t>
            </w:r>
          </w:p>
        </w:tc>
        <w:tc>
          <w:tcPr>
            <w:tcW w:w="850"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Iscrizioni</w:t>
            </w:r>
          </w:p>
        </w:tc>
        <w:tc>
          <w:tcPr>
            <w:tcW w:w="1000" w:type="dxa"/>
            <w:tcBorders>
              <w:top w:val="nil"/>
              <w:left w:val="single" w:sz="2" w:space="0" w:color="BFBFBF"/>
              <w:bottom w:val="single" w:sz="4" w:space="0" w:color="7F7F7F"/>
              <w:right w:val="single" w:sz="2" w:space="0" w:color="BFBFBF"/>
            </w:tcBorders>
          </w:tcPr>
          <w:p w:rsidR="00F56792" w:rsidRPr="0079780A" w:rsidRDefault="00F56792" w:rsidP="00811595">
            <w:pPr>
              <w:widowControl w:val="0"/>
              <w:autoSpaceDE w:val="0"/>
              <w:autoSpaceDN w:val="0"/>
              <w:adjustRightInd w:val="0"/>
              <w:spacing w:before="6" w:after="0" w:line="130" w:lineRule="exact"/>
              <w:rPr>
                <w:rFonts w:ascii="Times New Roman" w:hAnsi="Times New Roman"/>
                <w:sz w:val="13"/>
                <w:szCs w:val="13"/>
              </w:rPr>
            </w:pPr>
          </w:p>
          <w:p w:rsidR="00F56792" w:rsidRPr="0079780A" w:rsidRDefault="00F56792" w:rsidP="00811595">
            <w:pPr>
              <w:widowControl w:val="0"/>
              <w:autoSpaceDE w:val="0"/>
              <w:autoSpaceDN w:val="0"/>
              <w:adjustRightInd w:val="0"/>
              <w:spacing w:after="0" w:line="240" w:lineRule="auto"/>
              <w:ind w:left="80"/>
              <w:rPr>
                <w:rFonts w:ascii="Times New Roman" w:hAnsi="Times New Roman"/>
                <w:sz w:val="24"/>
                <w:szCs w:val="24"/>
              </w:rPr>
            </w:pPr>
            <w:r w:rsidRPr="0079780A">
              <w:rPr>
                <w:rFonts w:ascii="Arial" w:hAnsi="Arial" w:cs="Arial"/>
                <w:sz w:val="20"/>
                <w:szCs w:val="20"/>
              </w:rPr>
              <w:t>Quote</w:t>
            </w:r>
          </w:p>
        </w:tc>
        <w:tc>
          <w:tcPr>
            <w:tcW w:w="1215" w:type="dxa"/>
            <w:tcBorders>
              <w:top w:val="nil"/>
              <w:left w:val="single" w:sz="2" w:space="0" w:color="BFBFBF"/>
              <w:bottom w:val="single" w:sz="4" w:space="0" w:color="7F7F7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2" w:space="0" w:color="BFBFB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volo giudice Norvegese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387,</w:t>
            </w:r>
            <w:r w:rsidRPr="0079780A">
              <w:rPr>
                <w:rFonts w:ascii="Arial" w:hAnsi="Arial" w:cs="Arial"/>
                <w:sz w:val="20"/>
                <w:szCs w:val="20"/>
              </w:rPr>
              <w:t xml:space="preserve">00 </w:t>
            </w:r>
            <w:r w:rsidRPr="0079780A">
              <w:rPr>
                <w:rFonts w:ascii="Arial" w:hAnsi="Arial" w:cs="Arial"/>
                <w:w w:val="133"/>
                <w:sz w:val="20"/>
                <w:szCs w:val="20"/>
              </w:rPr>
              <w:t>€</w:t>
            </w:r>
          </w:p>
        </w:tc>
        <w:tc>
          <w:tcPr>
            <w:tcW w:w="1807"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 xml:space="preserve">Martino </w:t>
            </w:r>
            <w:proofErr w:type="spellStart"/>
            <w:r w:rsidRPr="003E53AE">
              <w:rPr>
                <w:rFonts w:ascii="Arial" w:hAnsi="Arial" w:cs="Arial"/>
                <w:b/>
                <w:sz w:val="20"/>
                <w:szCs w:val="20"/>
              </w:rPr>
              <w:t>All</w:t>
            </w:r>
            <w:proofErr w:type="spellEnd"/>
            <w:r w:rsidRPr="003E53AE">
              <w:rPr>
                <w:rFonts w:ascii="Arial" w:hAnsi="Arial" w:cs="Arial"/>
                <w:b/>
                <w:sz w:val="20"/>
                <w:szCs w:val="20"/>
              </w:rPr>
              <w:t xml:space="preserve">  10-1</w:t>
            </w:r>
          </w:p>
        </w:tc>
        <w:tc>
          <w:tcPr>
            <w:tcW w:w="1276"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Attitudinale</w:t>
            </w: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20</w:t>
            </w: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1.100,00 </w:t>
            </w:r>
            <w:r w:rsidRPr="0079780A">
              <w:rPr>
                <w:rFonts w:ascii="Arial" w:hAnsi="Arial" w:cs="Arial"/>
                <w:w w:val="133"/>
                <w:sz w:val="20"/>
                <w:szCs w:val="20"/>
              </w:rPr>
              <w:t>€</w:t>
            </w:r>
          </w:p>
        </w:tc>
      </w:tr>
      <w:tr w:rsidR="00F56792" w:rsidRPr="0079780A" w:rsidTr="00F56792">
        <w:trPr>
          <w:trHeight w:hRule="exact" w:val="381"/>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1"/>
                <w:sz w:val="20"/>
                <w:szCs w:val="20"/>
              </w:rPr>
              <w:t>V</w:t>
            </w:r>
            <w:r w:rsidRPr="0079780A">
              <w:rPr>
                <w:rFonts w:ascii="Arial" w:hAnsi="Arial" w:cs="Arial"/>
                <w:sz w:val="20"/>
                <w:szCs w:val="20"/>
              </w:rPr>
              <w:t>olo giudice italiano</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sz w:val="20"/>
                <w:szCs w:val="20"/>
              </w:rPr>
              <w:t>318</w:t>
            </w:r>
            <w:r w:rsidRPr="0079780A">
              <w:rPr>
                <w:rFonts w:ascii="Arial" w:hAnsi="Arial" w:cs="Arial"/>
                <w:sz w:val="20"/>
                <w:szCs w:val="20"/>
              </w:rPr>
              <w:t xml:space="preserve">,00 </w:t>
            </w:r>
            <w:r w:rsidRPr="0079780A">
              <w:rPr>
                <w:rFonts w:ascii="Arial" w:hAnsi="Arial" w:cs="Arial"/>
                <w:w w:val="133"/>
                <w:sz w:val="20"/>
                <w:szCs w:val="20"/>
              </w:rPr>
              <w:t>€</w:t>
            </w:r>
          </w:p>
        </w:tc>
        <w:tc>
          <w:tcPr>
            <w:tcW w:w="1807"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Martino </w:t>
            </w:r>
            <w:proofErr w:type="spellStart"/>
            <w:r w:rsidRPr="003E53AE">
              <w:rPr>
                <w:rFonts w:ascii="Arial" w:hAnsi="Arial" w:cs="Arial"/>
                <w:b/>
                <w:sz w:val="20"/>
                <w:szCs w:val="20"/>
              </w:rPr>
              <w:t>All</w:t>
            </w:r>
            <w:proofErr w:type="spellEnd"/>
            <w:r w:rsidRPr="003E53AE">
              <w:rPr>
                <w:rFonts w:ascii="Arial" w:hAnsi="Arial" w:cs="Arial"/>
                <w:b/>
                <w:sz w:val="20"/>
                <w:szCs w:val="20"/>
              </w:rPr>
              <w:t xml:space="preserve">  10-</w:t>
            </w:r>
            <w:r>
              <w:rPr>
                <w:rFonts w:ascii="Arial" w:hAnsi="Arial" w:cs="Arial"/>
                <w:b/>
                <w:sz w:val="20"/>
                <w:szCs w:val="20"/>
              </w:rPr>
              <w:t>2</w:t>
            </w:r>
          </w:p>
        </w:tc>
        <w:tc>
          <w:tcPr>
            <w:tcW w:w="1276"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proofErr w:type="spellStart"/>
            <w:r w:rsidRPr="0079780A">
              <w:rPr>
                <w:rFonts w:ascii="Arial" w:hAnsi="Arial" w:cs="Arial"/>
                <w:sz w:val="20"/>
                <w:szCs w:val="20"/>
              </w:rPr>
              <w:t>Novice</w:t>
            </w:r>
            <w:proofErr w:type="spellEnd"/>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24</w:t>
            </w: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2.040,00 </w:t>
            </w:r>
            <w:r w:rsidRPr="0079780A">
              <w:rPr>
                <w:rFonts w:ascii="Arial" w:hAnsi="Arial" w:cs="Arial"/>
                <w:w w:val="133"/>
                <w:sz w:val="20"/>
                <w:szCs w:val="20"/>
              </w:rPr>
              <w:t>€</w:t>
            </w:r>
          </w:p>
        </w:tc>
      </w:tr>
      <w:tr w:rsidR="00F56792" w:rsidRPr="0079780A" w:rsidTr="00F56792">
        <w:trPr>
          <w:trHeight w:hRule="exact" w:val="288"/>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Cancelleria</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16,00 </w:t>
            </w:r>
            <w:r w:rsidRPr="0079780A">
              <w:rPr>
                <w:rFonts w:ascii="Arial" w:hAnsi="Arial" w:cs="Arial"/>
                <w:w w:val="133"/>
                <w:sz w:val="20"/>
                <w:szCs w:val="20"/>
              </w:rPr>
              <w:t>€</w:t>
            </w:r>
          </w:p>
        </w:tc>
        <w:tc>
          <w:tcPr>
            <w:tcW w:w="1807"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Martino</w:t>
            </w:r>
          </w:p>
        </w:tc>
        <w:tc>
          <w:tcPr>
            <w:tcW w:w="1276" w:type="dxa"/>
            <w:tcBorders>
              <w:top w:val="single" w:sz="4" w:space="0" w:color="7F7F7F"/>
              <w:left w:val="single" w:sz="24" w:space="0" w:color="515151"/>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Open</w:t>
            </w: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23</w:t>
            </w: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85,00 </w:t>
            </w:r>
            <w:r w:rsidRPr="0079780A">
              <w:rPr>
                <w:rFonts w:ascii="Arial" w:hAnsi="Arial" w:cs="Arial"/>
                <w:w w:val="133"/>
                <w:sz w:val="20"/>
                <w:szCs w:val="20"/>
              </w:rPr>
              <w:t>€</w:t>
            </w:r>
          </w:p>
        </w:tc>
        <w:tc>
          <w:tcPr>
            <w:tcW w:w="1215" w:type="dxa"/>
            <w:tcBorders>
              <w:top w:val="single" w:sz="4" w:space="0" w:color="7F7F7F"/>
              <w:left w:val="single" w:sz="4" w:space="0" w:color="7F7F7F"/>
              <w:bottom w:val="single" w:sz="4" w:space="0" w:color="7F7F7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1.955,00 </w:t>
            </w:r>
            <w:r w:rsidRPr="0079780A">
              <w:rPr>
                <w:rFonts w:ascii="Arial" w:hAnsi="Arial" w:cs="Arial"/>
                <w:w w:val="133"/>
                <w:sz w:val="20"/>
                <w:szCs w:val="20"/>
              </w:rPr>
              <w:t>€</w:t>
            </w:r>
          </w:p>
        </w:tc>
      </w:tr>
      <w:tr w:rsidR="00F56792" w:rsidRPr="0079780A" w:rsidTr="00F56792">
        <w:trPr>
          <w:trHeight w:hRule="exact" w:val="291"/>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trasferta responsabile di gara</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200,00 </w:t>
            </w:r>
            <w:r w:rsidRPr="0079780A">
              <w:rPr>
                <w:rFonts w:ascii="Arial" w:hAnsi="Arial" w:cs="Arial"/>
                <w:w w:val="133"/>
                <w:sz w:val="20"/>
                <w:szCs w:val="20"/>
              </w:rPr>
              <w:t>€</w:t>
            </w:r>
          </w:p>
        </w:tc>
        <w:tc>
          <w:tcPr>
            <w:tcW w:w="1807" w:type="dxa"/>
            <w:tcBorders>
              <w:top w:val="single" w:sz="4" w:space="0" w:color="7F7F7F"/>
              <w:left w:val="single" w:sz="4" w:space="0" w:color="7F7F7F"/>
              <w:bottom w:val="single" w:sz="4" w:space="0" w:color="7F7F7F"/>
              <w:right w:val="single" w:sz="24" w:space="0" w:color="515151"/>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Martino</w:t>
            </w:r>
          </w:p>
        </w:tc>
        <w:tc>
          <w:tcPr>
            <w:tcW w:w="1276" w:type="dxa"/>
            <w:tcBorders>
              <w:top w:val="single" w:sz="4" w:space="0" w:color="7F7F7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4" w:space="0" w:color="7F7F7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F56792">
        <w:trPr>
          <w:trHeight w:hRule="exact" w:val="707"/>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Default="00F56792" w:rsidP="00F56792">
            <w:pPr>
              <w:widowControl w:val="0"/>
              <w:autoSpaceDE w:val="0"/>
              <w:autoSpaceDN w:val="0"/>
              <w:adjustRightInd w:val="0"/>
              <w:spacing w:before="86" w:after="0" w:line="240" w:lineRule="auto"/>
              <w:ind w:left="80"/>
              <w:rPr>
                <w:rFonts w:ascii="Arial" w:hAnsi="Arial" w:cs="Arial"/>
                <w:sz w:val="20"/>
                <w:szCs w:val="20"/>
              </w:rPr>
            </w:pPr>
            <w:r w:rsidRPr="0079780A">
              <w:rPr>
                <w:rFonts w:ascii="Arial" w:hAnsi="Arial" w:cs="Arial"/>
                <w:sz w:val="20"/>
                <w:szCs w:val="20"/>
              </w:rPr>
              <w:t>soggiorno giudici</w:t>
            </w:r>
            <w:r>
              <w:rPr>
                <w:rFonts w:ascii="Arial" w:hAnsi="Arial" w:cs="Arial"/>
                <w:sz w:val="20"/>
                <w:szCs w:val="20"/>
              </w:rPr>
              <w:t xml:space="preserve"> </w:t>
            </w:r>
          </w:p>
          <w:p w:rsidR="00F56792" w:rsidRPr="0079780A" w:rsidRDefault="00F56792" w:rsidP="00F56792">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Selvaggina</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3E53AE" w:rsidRDefault="00F56792" w:rsidP="00811595">
            <w:pPr>
              <w:widowControl w:val="0"/>
              <w:autoSpaceDE w:val="0"/>
              <w:autoSpaceDN w:val="0"/>
              <w:adjustRightInd w:val="0"/>
              <w:spacing w:before="86" w:after="0" w:line="240" w:lineRule="auto"/>
              <w:ind w:left="80"/>
              <w:rPr>
                <w:rFonts w:ascii="Arial" w:hAnsi="Arial" w:cs="Arial"/>
                <w:w w:val="133"/>
                <w:sz w:val="20"/>
                <w:szCs w:val="20"/>
              </w:rPr>
            </w:pPr>
            <w:r w:rsidRPr="003E53AE">
              <w:rPr>
                <w:rFonts w:ascii="Arial" w:hAnsi="Arial" w:cs="Arial"/>
                <w:sz w:val="20"/>
                <w:szCs w:val="20"/>
              </w:rPr>
              <w:t xml:space="preserve">790,00 </w:t>
            </w:r>
            <w:r w:rsidRPr="003E53AE">
              <w:rPr>
                <w:rFonts w:ascii="Arial" w:hAnsi="Arial" w:cs="Arial"/>
                <w:w w:val="133"/>
                <w:sz w:val="20"/>
                <w:szCs w:val="20"/>
              </w:rPr>
              <w:t>€</w:t>
            </w:r>
          </w:p>
          <w:p w:rsidR="00F56792" w:rsidRPr="003E53AE" w:rsidRDefault="00F56792" w:rsidP="00811595">
            <w:pPr>
              <w:widowControl w:val="0"/>
              <w:autoSpaceDE w:val="0"/>
              <w:autoSpaceDN w:val="0"/>
              <w:adjustRightInd w:val="0"/>
              <w:spacing w:before="86" w:after="0" w:line="240" w:lineRule="auto"/>
              <w:ind w:left="80"/>
              <w:rPr>
                <w:rFonts w:ascii="Arial" w:hAnsi="Arial" w:cs="Arial"/>
                <w:sz w:val="20"/>
                <w:szCs w:val="20"/>
              </w:rPr>
            </w:pPr>
            <w:r w:rsidRPr="003E53AE">
              <w:rPr>
                <w:rFonts w:ascii="Arial" w:hAnsi="Arial" w:cs="Arial"/>
                <w:sz w:val="20"/>
                <w:szCs w:val="20"/>
              </w:rPr>
              <w:t>3500,00</w:t>
            </w:r>
            <w:r>
              <w:rPr>
                <w:rFonts w:ascii="Arial" w:hAnsi="Arial" w:cs="Arial"/>
                <w:sz w:val="20"/>
                <w:szCs w:val="20"/>
              </w:rPr>
              <w:t xml:space="preserve"> </w:t>
            </w:r>
            <w:r w:rsidRPr="003E53AE">
              <w:rPr>
                <w:rFonts w:ascii="Arial" w:hAnsi="Arial" w:cs="Arial"/>
                <w:w w:val="133"/>
                <w:sz w:val="20"/>
                <w:szCs w:val="20"/>
              </w:rPr>
              <w:t>€</w:t>
            </w:r>
          </w:p>
        </w:tc>
        <w:tc>
          <w:tcPr>
            <w:tcW w:w="1807" w:type="dxa"/>
            <w:tcBorders>
              <w:top w:val="single" w:sz="4" w:space="0" w:color="7F7F7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Fattura </w:t>
            </w:r>
            <w:proofErr w:type="spellStart"/>
            <w:r w:rsidRPr="003E53AE">
              <w:rPr>
                <w:rFonts w:ascii="Arial" w:hAnsi="Arial" w:cs="Arial"/>
                <w:b/>
                <w:sz w:val="20"/>
                <w:szCs w:val="20"/>
              </w:rPr>
              <w:t>All</w:t>
            </w:r>
            <w:proofErr w:type="spellEnd"/>
            <w:r w:rsidRPr="003E53AE">
              <w:rPr>
                <w:rFonts w:ascii="Arial" w:hAnsi="Arial" w:cs="Arial"/>
                <w:b/>
                <w:sz w:val="20"/>
                <w:szCs w:val="20"/>
              </w:rPr>
              <w:t xml:space="preserve">  10-</w:t>
            </w:r>
            <w:r>
              <w:rPr>
                <w:rFonts w:ascii="Arial" w:hAnsi="Arial" w:cs="Arial"/>
                <w:b/>
                <w:sz w:val="20"/>
                <w:szCs w:val="20"/>
              </w:rPr>
              <w:t>3</w:t>
            </w:r>
          </w:p>
        </w:tc>
        <w:tc>
          <w:tcPr>
            <w:tcW w:w="1276" w:type="dxa"/>
            <w:tcBorders>
              <w:top w:val="single" w:sz="2" w:space="0" w:color="BFBFBF"/>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2" w:space="0" w:color="BFBFB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albergo e navetta </w:t>
            </w:r>
            <w:proofErr w:type="spellStart"/>
            <w:r w:rsidRPr="0079780A">
              <w:rPr>
                <w:rFonts w:ascii="Arial" w:hAnsi="Arial" w:cs="Arial"/>
                <w:sz w:val="20"/>
                <w:szCs w:val="20"/>
              </w:rPr>
              <w:t>fiumicino</w:t>
            </w:r>
            <w:proofErr w:type="spellEnd"/>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pacing w:val="-15"/>
                <w:sz w:val="20"/>
                <w:szCs w:val="20"/>
              </w:rPr>
              <w:t>1</w:t>
            </w:r>
            <w:r w:rsidRPr="0079780A">
              <w:rPr>
                <w:rFonts w:ascii="Arial" w:hAnsi="Arial" w:cs="Arial"/>
                <w:sz w:val="20"/>
                <w:szCs w:val="20"/>
              </w:rPr>
              <w:t xml:space="preserve">15,00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cena pernotto giudici a Fiumicino</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60,00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shuttle aeroporto</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16,00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km accompagnatore giudici a Fiumicino</w:t>
            </w:r>
          </w:p>
        </w:tc>
        <w:tc>
          <w:tcPr>
            <w:tcW w:w="1220" w:type="dxa"/>
            <w:tcBorders>
              <w:top w:val="single" w:sz="4" w:space="0" w:color="7F7F7F"/>
              <w:left w:val="single" w:sz="2" w:space="0" w:color="BFBFBF"/>
              <w:bottom w:val="single" w:sz="4" w:space="0" w:color="7F7F7F"/>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50,00 </w:t>
            </w:r>
            <w:r w:rsidRPr="0079780A">
              <w:rPr>
                <w:rFonts w:ascii="Arial" w:hAnsi="Arial" w:cs="Arial"/>
                <w:w w:val="133"/>
                <w:sz w:val="20"/>
                <w:szCs w:val="20"/>
              </w:rPr>
              <w:t>€</w:t>
            </w:r>
          </w:p>
        </w:tc>
        <w:tc>
          <w:tcPr>
            <w:tcW w:w="1807" w:type="dxa"/>
            <w:tcBorders>
              <w:top w:val="single" w:sz="2" w:space="0" w:color="BFBFBF"/>
              <w:left w:val="single" w:sz="2" w:space="0" w:color="BFBFB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Premi</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108,00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pasti aiutanti</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70,00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benzina giudice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50,00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10"/>
        </w:trPr>
        <w:tc>
          <w:tcPr>
            <w:tcW w:w="4980" w:type="dxa"/>
            <w:tcBorders>
              <w:top w:val="single" w:sz="4" w:space="0" w:color="7F7F7F"/>
              <w:left w:val="single" w:sz="24" w:space="0" w:color="515151"/>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rimborso parcheggio giudice</w:t>
            </w:r>
          </w:p>
        </w:tc>
        <w:tc>
          <w:tcPr>
            <w:tcW w:w="1220" w:type="dxa"/>
            <w:tcBorders>
              <w:top w:val="single" w:sz="4" w:space="0" w:color="7F7F7F"/>
              <w:left w:val="single" w:sz="4" w:space="0" w:color="7F7F7F"/>
              <w:bottom w:val="single" w:sz="4" w:space="0" w:color="7F7F7F"/>
              <w:right w:val="single" w:sz="4" w:space="0" w:color="7F7F7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sz w:val="20"/>
                <w:szCs w:val="20"/>
              </w:rPr>
              <w:t xml:space="preserve">35,00 </w:t>
            </w:r>
            <w:r w:rsidRPr="0079780A">
              <w:rPr>
                <w:rFonts w:ascii="Arial" w:hAnsi="Arial" w:cs="Arial"/>
                <w:w w:val="133"/>
                <w:sz w:val="20"/>
                <w:szCs w:val="20"/>
              </w:rPr>
              <w:t>€</w:t>
            </w:r>
          </w:p>
        </w:tc>
        <w:tc>
          <w:tcPr>
            <w:tcW w:w="1807" w:type="dxa"/>
            <w:tcBorders>
              <w:top w:val="single" w:sz="2" w:space="0" w:color="BFBFBF"/>
              <w:left w:val="single" w:sz="4" w:space="0" w:color="7F7F7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contanti</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811595">
        <w:trPr>
          <w:trHeight w:hRule="exact" w:val="425"/>
        </w:trPr>
        <w:tc>
          <w:tcPr>
            <w:tcW w:w="4980" w:type="dxa"/>
            <w:tcBorders>
              <w:top w:val="single" w:sz="4" w:space="0" w:color="7F7F7F"/>
              <w:left w:val="single" w:sz="24" w:space="0" w:color="515151"/>
              <w:bottom w:val="single" w:sz="2" w:space="0" w:color="BFBFBF"/>
              <w:right w:val="single" w:sz="2" w:space="0" w:color="BFBFBF"/>
            </w:tcBorders>
            <w:shd w:val="clear" w:color="auto" w:fill="FEFEFE"/>
          </w:tcPr>
          <w:p w:rsidR="00F56792" w:rsidRPr="003E53AE" w:rsidRDefault="00F56792" w:rsidP="00811595">
            <w:pPr>
              <w:widowControl w:val="0"/>
              <w:autoSpaceDE w:val="0"/>
              <w:autoSpaceDN w:val="0"/>
              <w:adjustRightInd w:val="0"/>
              <w:spacing w:after="0" w:line="240" w:lineRule="auto"/>
              <w:rPr>
                <w:rFonts w:ascii="Arial" w:hAnsi="Arial" w:cs="Arial"/>
                <w:sz w:val="20"/>
                <w:szCs w:val="20"/>
              </w:rPr>
            </w:pPr>
            <w:r w:rsidRPr="003E53AE">
              <w:rPr>
                <w:rFonts w:ascii="Arial" w:hAnsi="Arial" w:cs="Arial"/>
                <w:sz w:val="20"/>
                <w:szCs w:val="20"/>
              </w:rPr>
              <w:t xml:space="preserve">Volo giudice </w:t>
            </w:r>
            <w:proofErr w:type="spellStart"/>
            <w:r w:rsidRPr="003E53AE">
              <w:rPr>
                <w:rFonts w:ascii="Arial" w:hAnsi="Arial" w:cs="Arial"/>
                <w:sz w:val="20"/>
                <w:szCs w:val="20"/>
              </w:rPr>
              <w:t>Geneux</w:t>
            </w:r>
            <w:proofErr w:type="spellEnd"/>
            <w:r w:rsidRPr="003E53AE">
              <w:rPr>
                <w:rFonts w:ascii="Arial" w:hAnsi="Arial" w:cs="Arial"/>
                <w:sz w:val="20"/>
                <w:szCs w:val="20"/>
              </w:rPr>
              <w:t xml:space="preserve"> (non potuto venire perché </w:t>
            </w:r>
            <w:r>
              <w:rPr>
                <w:rFonts w:ascii="Arial" w:hAnsi="Arial" w:cs="Arial"/>
                <w:sz w:val="20"/>
                <w:szCs w:val="20"/>
              </w:rPr>
              <w:t>sospe</w:t>
            </w:r>
            <w:r w:rsidRPr="003E53AE">
              <w:rPr>
                <w:rFonts w:ascii="Arial" w:hAnsi="Arial" w:cs="Arial"/>
                <w:sz w:val="20"/>
                <w:szCs w:val="20"/>
              </w:rPr>
              <w:t>so</w:t>
            </w:r>
            <w:r>
              <w:rPr>
                <w:rFonts w:ascii="Arial" w:hAnsi="Arial" w:cs="Arial"/>
                <w:sz w:val="20"/>
                <w:szCs w:val="20"/>
              </w:rPr>
              <w:t xml:space="preserve"> da Ente Francese 3 </w:t>
            </w:r>
            <w:proofErr w:type="spellStart"/>
            <w:r>
              <w:rPr>
                <w:rFonts w:ascii="Arial" w:hAnsi="Arial" w:cs="Arial"/>
                <w:sz w:val="20"/>
                <w:szCs w:val="20"/>
              </w:rPr>
              <w:t>gg</w:t>
            </w:r>
            <w:proofErr w:type="spellEnd"/>
            <w:r>
              <w:rPr>
                <w:rFonts w:ascii="Arial" w:hAnsi="Arial" w:cs="Arial"/>
                <w:sz w:val="20"/>
                <w:szCs w:val="20"/>
              </w:rPr>
              <w:t xml:space="preserve"> prima)</w:t>
            </w:r>
          </w:p>
        </w:tc>
        <w:tc>
          <w:tcPr>
            <w:tcW w:w="1220" w:type="dxa"/>
            <w:tcBorders>
              <w:top w:val="single" w:sz="4" w:space="0" w:color="7F7F7F"/>
              <w:left w:val="single" w:sz="2" w:space="0" w:color="BFBFBF"/>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438,00 </w:t>
            </w:r>
            <w:r w:rsidRPr="0079780A">
              <w:rPr>
                <w:rFonts w:ascii="Arial" w:hAnsi="Arial" w:cs="Arial"/>
                <w:w w:val="133"/>
                <w:sz w:val="20"/>
                <w:szCs w:val="20"/>
              </w:rPr>
              <w:t>€</w:t>
            </w:r>
          </w:p>
        </w:tc>
        <w:tc>
          <w:tcPr>
            <w:tcW w:w="1807" w:type="dxa"/>
            <w:tcBorders>
              <w:top w:val="single" w:sz="2" w:space="0" w:color="BFBFBF"/>
              <w:left w:val="single" w:sz="2" w:space="0" w:color="BFBFB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Martino </w:t>
            </w:r>
            <w:proofErr w:type="spellStart"/>
            <w:r>
              <w:rPr>
                <w:rFonts w:ascii="Times New Roman" w:hAnsi="Times New Roman"/>
                <w:sz w:val="24"/>
                <w:szCs w:val="24"/>
              </w:rPr>
              <w:t>All</w:t>
            </w:r>
            <w:proofErr w:type="spellEnd"/>
            <w:r>
              <w:rPr>
                <w:rFonts w:ascii="Times New Roman" w:hAnsi="Times New Roman"/>
                <w:sz w:val="24"/>
                <w:szCs w:val="24"/>
              </w:rPr>
              <w:t xml:space="preserve"> 10-4</w:t>
            </w: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r w:rsidR="00F56792" w:rsidRPr="0079780A" w:rsidTr="00F56792">
        <w:trPr>
          <w:trHeight w:hRule="exact" w:val="401"/>
        </w:trPr>
        <w:tc>
          <w:tcPr>
            <w:tcW w:w="4980" w:type="dxa"/>
            <w:tcBorders>
              <w:top w:val="single" w:sz="2" w:space="0" w:color="BFBFBF"/>
              <w:left w:val="single" w:sz="24" w:space="0" w:color="515151"/>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Uscite</w:t>
            </w:r>
          </w:p>
        </w:tc>
        <w:tc>
          <w:tcPr>
            <w:tcW w:w="1220" w:type="dxa"/>
            <w:tcBorders>
              <w:top w:val="single" w:sz="2" w:space="0" w:color="BFBFBF"/>
              <w:left w:val="single" w:sz="2" w:space="0" w:color="BFBFBF"/>
              <w:bottom w:val="single" w:sz="2" w:space="0" w:color="BFBFBF"/>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Pr>
                <w:rFonts w:ascii="Arial" w:hAnsi="Arial" w:cs="Arial"/>
                <w:b/>
                <w:bCs/>
                <w:sz w:val="20"/>
                <w:szCs w:val="20"/>
              </w:rPr>
              <w:t>6.153</w:t>
            </w:r>
            <w:r w:rsidRPr="0079780A">
              <w:rPr>
                <w:rFonts w:ascii="Arial" w:hAnsi="Arial" w:cs="Arial"/>
                <w:b/>
                <w:bCs/>
                <w:sz w:val="20"/>
                <w:szCs w:val="20"/>
              </w:rPr>
              <w:t xml:space="preserve">,00 </w:t>
            </w:r>
            <w:r w:rsidRPr="0079780A">
              <w:rPr>
                <w:rFonts w:ascii="Arial" w:hAnsi="Arial" w:cs="Arial"/>
                <w:b/>
                <w:bCs/>
                <w:w w:val="133"/>
                <w:sz w:val="20"/>
                <w:szCs w:val="20"/>
              </w:rPr>
              <w:t>€</w:t>
            </w:r>
          </w:p>
        </w:tc>
        <w:tc>
          <w:tcPr>
            <w:tcW w:w="1807" w:type="dxa"/>
            <w:tcBorders>
              <w:top w:val="single" w:sz="2" w:space="0" w:color="BFBFBF"/>
              <w:left w:val="single" w:sz="2" w:space="0" w:color="BFBFBF"/>
              <w:bottom w:val="single" w:sz="2" w:space="0" w:color="BFBFBF"/>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2" w:space="0" w:color="BFBFBF"/>
              <w:left w:val="single" w:sz="24" w:space="0" w:color="515151"/>
              <w:bottom w:val="single" w:sz="2" w:space="0" w:color="BFBFBF"/>
              <w:right w:val="single" w:sz="4" w:space="0" w:color="7F7F7F"/>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pacing w:val="-15"/>
                <w:sz w:val="20"/>
                <w:szCs w:val="20"/>
              </w:rPr>
              <w:t>T</w:t>
            </w:r>
            <w:r w:rsidRPr="0079780A">
              <w:rPr>
                <w:rFonts w:ascii="Arial" w:hAnsi="Arial" w:cs="Arial"/>
                <w:b/>
                <w:bCs/>
                <w:sz w:val="20"/>
                <w:szCs w:val="20"/>
              </w:rPr>
              <w:t>ot. entrate</w:t>
            </w:r>
          </w:p>
        </w:tc>
        <w:tc>
          <w:tcPr>
            <w:tcW w:w="85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4" w:space="0" w:color="7F7F7F"/>
              <w:bottom w:val="single" w:sz="4" w:space="0" w:color="7F7F7F"/>
              <w:right w:val="single" w:sz="4" w:space="0" w:color="7F7F7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4" w:space="0" w:color="7F7F7F"/>
              <w:bottom w:val="single" w:sz="2" w:space="0" w:color="BFBFBF"/>
              <w:right w:val="single" w:sz="24" w:space="0" w:color="515151"/>
            </w:tcBorders>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 xml:space="preserve">5.095,00 </w:t>
            </w:r>
            <w:r w:rsidRPr="0079780A">
              <w:rPr>
                <w:rFonts w:ascii="Arial" w:hAnsi="Arial" w:cs="Arial"/>
                <w:b/>
                <w:bCs/>
                <w:w w:val="133"/>
                <w:sz w:val="20"/>
                <w:szCs w:val="20"/>
              </w:rPr>
              <w:t>€</w:t>
            </w:r>
          </w:p>
        </w:tc>
      </w:tr>
      <w:tr w:rsidR="00F56792" w:rsidRPr="0079780A" w:rsidTr="00811595">
        <w:trPr>
          <w:trHeight w:hRule="exact" w:val="435"/>
        </w:trPr>
        <w:tc>
          <w:tcPr>
            <w:tcW w:w="4980" w:type="dxa"/>
            <w:tcBorders>
              <w:top w:val="single" w:sz="2" w:space="0" w:color="BFBFBF"/>
              <w:left w:val="single" w:sz="24" w:space="0" w:color="515151"/>
              <w:bottom w:val="nil"/>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sz w:val="20"/>
                <w:szCs w:val="20"/>
              </w:rPr>
              <w:t>Consuntivo</w:t>
            </w:r>
          </w:p>
        </w:tc>
        <w:tc>
          <w:tcPr>
            <w:tcW w:w="1220" w:type="dxa"/>
            <w:tcBorders>
              <w:top w:val="single" w:sz="2" w:space="0" w:color="BFBFBF"/>
              <w:left w:val="single" w:sz="2" w:space="0" w:color="BFBFBF"/>
              <w:bottom w:val="nil"/>
              <w:right w:val="single" w:sz="2" w:space="0" w:color="BFBFBF"/>
            </w:tcBorders>
            <w:shd w:val="clear" w:color="auto" w:fill="FEFEFE"/>
          </w:tcPr>
          <w:p w:rsidR="00F56792" w:rsidRPr="0079780A" w:rsidRDefault="00F56792" w:rsidP="00811595">
            <w:pPr>
              <w:widowControl w:val="0"/>
              <w:autoSpaceDE w:val="0"/>
              <w:autoSpaceDN w:val="0"/>
              <w:adjustRightInd w:val="0"/>
              <w:spacing w:before="86" w:after="0" w:line="240" w:lineRule="auto"/>
              <w:ind w:left="80"/>
              <w:rPr>
                <w:rFonts w:ascii="Times New Roman" w:hAnsi="Times New Roman"/>
                <w:sz w:val="24"/>
                <w:szCs w:val="24"/>
              </w:rPr>
            </w:pPr>
            <w:r w:rsidRPr="0079780A">
              <w:rPr>
                <w:rFonts w:ascii="Arial" w:hAnsi="Arial" w:cs="Arial"/>
                <w:b/>
                <w:bCs/>
                <w:color w:val="FE2C21"/>
                <w:sz w:val="20"/>
                <w:szCs w:val="20"/>
              </w:rPr>
              <w:t>-</w:t>
            </w:r>
            <w:r>
              <w:rPr>
                <w:rFonts w:ascii="Arial" w:hAnsi="Arial" w:cs="Arial"/>
                <w:b/>
                <w:bCs/>
                <w:color w:val="FE2C21"/>
                <w:sz w:val="20"/>
                <w:szCs w:val="20"/>
              </w:rPr>
              <w:t>1080</w:t>
            </w:r>
            <w:r w:rsidRPr="0079780A">
              <w:rPr>
                <w:rFonts w:ascii="Arial" w:hAnsi="Arial" w:cs="Arial"/>
                <w:b/>
                <w:bCs/>
                <w:color w:val="FE2C21"/>
                <w:sz w:val="20"/>
                <w:szCs w:val="20"/>
              </w:rPr>
              <w:t xml:space="preserve">,00 </w:t>
            </w:r>
            <w:r w:rsidRPr="0079780A">
              <w:rPr>
                <w:rFonts w:ascii="Arial" w:hAnsi="Arial" w:cs="Arial"/>
                <w:b/>
                <w:bCs/>
                <w:color w:val="FE2C21"/>
                <w:w w:val="133"/>
                <w:sz w:val="20"/>
                <w:szCs w:val="20"/>
              </w:rPr>
              <w:t>€</w:t>
            </w:r>
          </w:p>
        </w:tc>
        <w:tc>
          <w:tcPr>
            <w:tcW w:w="1807" w:type="dxa"/>
            <w:tcBorders>
              <w:top w:val="single" w:sz="2" w:space="0" w:color="BFBFBF"/>
              <w:left w:val="single" w:sz="2" w:space="0" w:color="BFBFBF"/>
              <w:bottom w:val="nil"/>
              <w:right w:val="single" w:sz="24" w:space="0" w:color="515151"/>
            </w:tcBorders>
            <w:shd w:val="clear" w:color="auto" w:fill="FEFEFE"/>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76" w:type="dxa"/>
            <w:tcBorders>
              <w:top w:val="single" w:sz="2" w:space="0" w:color="BFBFBF"/>
              <w:left w:val="single" w:sz="24" w:space="0" w:color="515151"/>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85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000" w:type="dxa"/>
            <w:tcBorders>
              <w:top w:val="single" w:sz="4" w:space="0" w:color="7F7F7F"/>
              <w:left w:val="single" w:sz="2" w:space="0" w:color="BFBFBF"/>
              <w:bottom w:val="nil"/>
              <w:right w:val="single" w:sz="2" w:space="0" w:color="BFBFBF"/>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c>
          <w:tcPr>
            <w:tcW w:w="1215" w:type="dxa"/>
            <w:tcBorders>
              <w:top w:val="single" w:sz="2" w:space="0" w:color="BFBFBF"/>
              <w:left w:val="single" w:sz="2" w:space="0" w:color="BFBFBF"/>
              <w:bottom w:val="nil"/>
              <w:right w:val="single" w:sz="24" w:space="0" w:color="515151"/>
            </w:tcBorders>
          </w:tcPr>
          <w:p w:rsidR="00F56792" w:rsidRPr="0079780A" w:rsidRDefault="00F56792" w:rsidP="00811595">
            <w:pPr>
              <w:widowControl w:val="0"/>
              <w:autoSpaceDE w:val="0"/>
              <w:autoSpaceDN w:val="0"/>
              <w:adjustRightInd w:val="0"/>
              <w:spacing w:after="0" w:line="240" w:lineRule="auto"/>
              <w:rPr>
                <w:rFonts w:ascii="Times New Roman" w:hAnsi="Times New Roman"/>
                <w:sz w:val="24"/>
                <w:szCs w:val="24"/>
              </w:rPr>
            </w:pPr>
          </w:p>
        </w:tc>
      </w:tr>
    </w:tbl>
    <w:tbl>
      <w:tblPr>
        <w:tblpPr w:leftFromText="141" w:rightFromText="141" w:vertAnchor="text" w:horzAnchor="page" w:tblpX="2863" w:tblpY="21"/>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4577"/>
        <w:gridCol w:w="1663"/>
        <w:gridCol w:w="1677"/>
        <w:gridCol w:w="2088"/>
        <w:gridCol w:w="1201"/>
      </w:tblGrid>
      <w:tr w:rsidR="00F56792" w:rsidRPr="00F177FD" w:rsidTr="00811595">
        <w:tc>
          <w:tcPr>
            <w:tcW w:w="526"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Centro di costo</w:t>
            </w:r>
          </w:p>
        </w:tc>
        <w:tc>
          <w:tcPr>
            <w:tcW w:w="1663"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valore</w:t>
            </w:r>
          </w:p>
        </w:tc>
        <w:tc>
          <w:tcPr>
            <w:tcW w:w="16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Montante</w:t>
            </w:r>
          </w:p>
        </w:tc>
        <w:tc>
          <w:tcPr>
            <w:tcW w:w="2088"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Spese aggiuntive</w:t>
            </w:r>
          </w:p>
        </w:tc>
        <w:tc>
          <w:tcPr>
            <w:tcW w:w="1201"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location</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1200</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 xml:space="preserve">Voli WT </w:t>
            </w:r>
            <w:proofErr w:type="spellStart"/>
            <w:r>
              <w:rPr>
                <w:rFonts w:ascii="Times New Roman" w:eastAsia="Calibri" w:hAnsi="Times New Roman"/>
                <w:sz w:val="24"/>
                <w:szCs w:val="24"/>
              </w:rPr>
              <w:t>Auronzo</w:t>
            </w:r>
            <w:proofErr w:type="spellEnd"/>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1018</w:t>
            </w: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aiutanti/giudici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70</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370</w:t>
            </w:r>
          </w:p>
        </w:tc>
        <w:tc>
          <w:tcPr>
            <w:tcW w:w="2088" w:type="dxa"/>
            <w:vMerge w:val="restart"/>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 xml:space="preserve">Acquisto materiale </w:t>
            </w:r>
            <w:proofErr w:type="spellStart"/>
            <w:r>
              <w:rPr>
                <w:rFonts w:ascii="Times New Roman" w:eastAsia="Calibri" w:hAnsi="Times New Roman"/>
                <w:sz w:val="24"/>
                <w:szCs w:val="24"/>
              </w:rPr>
              <w:t>Firedog</w:t>
            </w:r>
            <w:proofErr w:type="spellEnd"/>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1027</w:t>
            </w: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premi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108</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1798</w:t>
            </w:r>
          </w:p>
        </w:tc>
        <w:tc>
          <w:tcPr>
            <w:tcW w:w="2088" w:type="dxa"/>
            <w:vMerge/>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Altri costi per eventi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Sub tot</w:t>
            </w: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2045</w:t>
            </w: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spedizioni postali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0</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ristoranti e alberghi/viaggi/eventi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2459</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13725</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7</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Spese per selvaggina</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3500</w:t>
            </w:r>
          </w:p>
        </w:tc>
        <w:tc>
          <w:tcPr>
            <w:tcW w:w="1677" w:type="dxa"/>
          </w:tcPr>
          <w:p w:rsidR="00F56792" w:rsidRPr="00F177FD"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21524</w:t>
            </w:r>
          </w:p>
        </w:tc>
        <w:tc>
          <w:tcPr>
            <w:tcW w:w="2088" w:type="dxa"/>
          </w:tcPr>
          <w:p w:rsidR="00F56792"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p>
        </w:tc>
        <w:tc>
          <w:tcPr>
            <w:tcW w:w="1201" w:type="dxa"/>
          </w:tcPr>
          <w:p w:rsidR="00F56792" w:rsidRDefault="00F56792" w:rsidP="00811595">
            <w:pPr>
              <w:widowControl w:val="0"/>
              <w:tabs>
                <w:tab w:val="center" w:pos="742"/>
                <w:tab w:val="right" w:pos="1485"/>
              </w:tabs>
              <w:autoSpaceDE w:val="0"/>
              <w:autoSpaceDN w:val="0"/>
              <w:adjustRightInd w:val="0"/>
              <w:spacing w:after="0" w:line="240" w:lineRule="auto"/>
              <w:rPr>
                <w:rFonts w:ascii="Times New Roman" w:eastAsia="Calibri" w:hAnsi="Times New Roman"/>
                <w:sz w:val="24"/>
                <w:szCs w:val="24"/>
              </w:rPr>
            </w:pPr>
          </w:p>
        </w:tc>
      </w:tr>
      <w:tr w:rsidR="00F56792" w:rsidRPr="00F177FD" w:rsidTr="00811595">
        <w:tc>
          <w:tcPr>
            <w:tcW w:w="526"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8</w:t>
            </w:r>
          </w:p>
        </w:tc>
        <w:tc>
          <w:tcPr>
            <w:tcW w:w="4577" w:type="dxa"/>
          </w:tcPr>
          <w:p w:rsidR="00F56792" w:rsidRPr="00F177FD" w:rsidRDefault="00F56792" w:rsidP="00811595">
            <w:pPr>
              <w:widowControl w:val="0"/>
              <w:autoSpaceDE w:val="0"/>
              <w:autoSpaceDN w:val="0"/>
              <w:adjustRightInd w:val="0"/>
              <w:spacing w:after="0" w:line="240" w:lineRule="auto"/>
              <w:rPr>
                <w:rFonts w:ascii="Times New Roman" w:eastAsia="Calibri" w:hAnsi="Times New Roman"/>
                <w:sz w:val="24"/>
                <w:szCs w:val="24"/>
              </w:rPr>
            </w:pPr>
            <w:r>
              <w:rPr>
                <w:sz w:val="24"/>
                <w:szCs w:val="24"/>
              </w:rPr>
              <w:t>Cataloghi</w:t>
            </w:r>
          </w:p>
        </w:tc>
        <w:tc>
          <w:tcPr>
            <w:tcW w:w="1663"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16</w:t>
            </w:r>
          </w:p>
        </w:tc>
        <w:tc>
          <w:tcPr>
            <w:tcW w:w="1677" w:type="dxa"/>
          </w:tcPr>
          <w:p w:rsidR="00F56792" w:rsidRPr="00F177FD"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r>
              <w:rPr>
                <w:rFonts w:ascii="Times New Roman" w:eastAsia="Calibri" w:hAnsi="Times New Roman"/>
                <w:sz w:val="24"/>
                <w:szCs w:val="24"/>
              </w:rPr>
              <w:t>83</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sz w:val="24"/>
                <w:szCs w:val="24"/>
              </w:rPr>
            </w:pPr>
          </w:p>
        </w:tc>
      </w:tr>
      <w:tr w:rsidR="00F56792" w:rsidRPr="00F177FD" w:rsidTr="00811595">
        <w:tc>
          <w:tcPr>
            <w:tcW w:w="526" w:type="dxa"/>
          </w:tcPr>
          <w:p w:rsidR="00F56792" w:rsidRDefault="00F56792" w:rsidP="00811595">
            <w:pPr>
              <w:widowControl w:val="0"/>
              <w:autoSpaceDE w:val="0"/>
              <w:autoSpaceDN w:val="0"/>
              <w:adjustRightInd w:val="0"/>
              <w:spacing w:after="0" w:line="240" w:lineRule="auto"/>
              <w:rPr>
                <w:rFonts w:ascii="Times New Roman" w:eastAsia="Calibri" w:hAnsi="Times New Roman"/>
                <w:sz w:val="24"/>
                <w:szCs w:val="24"/>
              </w:rPr>
            </w:pPr>
          </w:p>
        </w:tc>
        <w:tc>
          <w:tcPr>
            <w:tcW w:w="4577" w:type="dxa"/>
          </w:tcPr>
          <w:p w:rsidR="00F56792" w:rsidRPr="00303100" w:rsidRDefault="00F56792" w:rsidP="00811595">
            <w:pPr>
              <w:widowControl w:val="0"/>
              <w:autoSpaceDE w:val="0"/>
              <w:autoSpaceDN w:val="0"/>
              <w:adjustRightInd w:val="0"/>
              <w:spacing w:after="0" w:line="240" w:lineRule="auto"/>
              <w:rPr>
                <w:b/>
                <w:sz w:val="24"/>
                <w:szCs w:val="24"/>
              </w:rPr>
            </w:pPr>
            <w:r>
              <w:rPr>
                <w:b/>
                <w:sz w:val="24"/>
                <w:szCs w:val="24"/>
              </w:rPr>
              <w:t>Tot spese</w:t>
            </w:r>
          </w:p>
        </w:tc>
        <w:tc>
          <w:tcPr>
            <w:tcW w:w="1663"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6153</w:t>
            </w:r>
          </w:p>
        </w:tc>
        <w:tc>
          <w:tcPr>
            <w:tcW w:w="1677" w:type="dxa"/>
          </w:tcPr>
          <w:p w:rsidR="00F56792" w:rsidRPr="00303100"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41064</w:t>
            </w:r>
          </w:p>
        </w:tc>
        <w:tc>
          <w:tcPr>
            <w:tcW w:w="2088"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Totale spese</w:t>
            </w:r>
          </w:p>
        </w:tc>
        <w:tc>
          <w:tcPr>
            <w:tcW w:w="1201" w:type="dxa"/>
          </w:tcPr>
          <w:p w:rsidR="00F56792" w:rsidRDefault="00F56792" w:rsidP="00811595">
            <w:pPr>
              <w:widowControl w:val="0"/>
              <w:autoSpaceDE w:val="0"/>
              <w:autoSpaceDN w:val="0"/>
              <w:adjustRightInd w:val="0"/>
              <w:spacing w:after="0" w:line="240" w:lineRule="auto"/>
              <w:jc w:val="right"/>
              <w:rPr>
                <w:rFonts w:ascii="Times New Roman" w:eastAsia="Calibri" w:hAnsi="Times New Roman"/>
                <w:b/>
                <w:sz w:val="24"/>
                <w:szCs w:val="24"/>
              </w:rPr>
            </w:pPr>
            <w:r>
              <w:rPr>
                <w:rFonts w:ascii="Times New Roman" w:eastAsia="Calibri" w:hAnsi="Times New Roman"/>
                <w:b/>
                <w:sz w:val="24"/>
                <w:szCs w:val="24"/>
              </w:rPr>
              <w:t>43109</w:t>
            </w:r>
          </w:p>
        </w:tc>
      </w:tr>
    </w:tbl>
    <w:p w:rsidR="00F56792" w:rsidRDefault="00F56792" w:rsidP="00F56792"/>
    <w:p w:rsidR="00F56792" w:rsidRDefault="00F56792"/>
    <w:p w:rsidR="00470AFF" w:rsidRDefault="00470AFF"/>
    <w:sectPr w:rsidR="00470AFF" w:rsidSect="00F56792">
      <w:pgSz w:w="16838" w:h="11906" w:orient="landscape"/>
      <w:pgMar w:top="1134" w:right="1134"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3B6" w:rsidRDefault="00AD23B6" w:rsidP="00F56792">
      <w:pPr>
        <w:spacing w:after="0" w:line="240" w:lineRule="auto"/>
      </w:pPr>
      <w:r>
        <w:separator/>
      </w:r>
    </w:p>
  </w:endnote>
  <w:endnote w:type="continuationSeparator" w:id="0">
    <w:p w:rsidR="00AD23B6" w:rsidRDefault="00AD23B6" w:rsidP="00F5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3B6" w:rsidRDefault="00AD23B6" w:rsidP="00F56792">
      <w:pPr>
        <w:spacing w:after="0" w:line="240" w:lineRule="auto"/>
      </w:pPr>
      <w:r>
        <w:separator/>
      </w:r>
    </w:p>
  </w:footnote>
  <w:footnote w:type="continuationSeparator" w:id="0">
    <w:p w:rsidR="00AD23B6" w:rsidRDefault="00AD23B6" w:rsidP="00F56792">
      <w:pPr>
        <w:spacing w:after="0" w:line="240" w:lineRule="auto"/>
      </w:pPr>
      <w:r>
        <w:continuationSeparator/>
      </w:r>
    </w:p>
  </w:footnote>
  <w:footnote w:id="1">
    <w:p w:rsidR="00F56792" w:rsidRDefault="00F56792">
      <w:pPr>
        <w:pStyle w:val="Testonotaapidipagina"/>
      </w:pPr>
      <w:r>
        <w:rPr>
          <w:rStyle w:val="Rimandonotaapidipagina"/>
        </w:rPr>
        <w:footnoteRef/>
      </w:r>
      <w:r>
        <w:t xml:space="preserve"> A margine della spesa viene indicato il documento in allegato.</w:t>
      </w:r>
    </w:p>
  </w:footnote>
  <w:footnote w:id="2">
    <w:p w:rsidR="00F56792" w:rsidRDefault="00F56792" w:rsidP="00F56792">
      <w:pPr>
        <w:pStyle w:val="Testonotaapidipagina"/>
      </w:pPr>
      <w:r>
        <w:rPr>
          <w:rStyle w:val="Rimandonotaapidipagina"/>
        </w:rPr>
        <w:footnoteRef/>
      </w:r>
      <w:r>
        <w:t xml:space="preserve"> Da cui detratti 1027 euro in contanti per rimborso acquisto materiale </w:t>
      </w:r>
      <w:proofErr w:type="spellStart"/>
      <w:r>
        <w:t>Firedog</w:t>
      </w:r>
      <w:proofErr w:type="spellEnd"/>
      <w:r>
        <w:t xml:space="preserve">, vedasi </w:t>
      </w:r>
      <w:proofErr w:type="spellStart"/>
      <w:r>
        <w:t>All</w:t>
      </w:r>
      <w:proofErr w:type="spellEnd"/>
      <w:r>
        <w:t xml:space="preserve"> 10-1 e 10-2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92" w:rsidRDefault="00F56792">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6CF"/>
    <w:multiLevelType w:val="hybridMultilevel"/>
    <w:tmpl w:val="B6240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F13CD6"/>
    <w:multiLevelType w:val="hybridMultilevel"/>
    <w:tmpl w:val="8750A442"/>
    <w:lvl w:ilvl="0" w:tplc="76BEC15C">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47C2C"/>
    <w:multiLevelType w:val="hybridMultilevel"/>
    <w:tmpl w:val="1A48B6D8"/>
    <w:lvl w:ilvl="0" w:tplc="911C7B70">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59014B"/>
    <w:multiLevelType w:val="hybridMultilevel"/>
    <w:tmpl w:val="1108B5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507097"/>
    <w:multiLevelType w:val="hybridMultilevel"/>
    <w:tmpl w:val="91F27F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CC2392"/>
    <w:multiLevelType w:val="hybridMultilevel"/>
    <w:tmpl w:val="91F27F3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05083F"/>
    <w:multiLevelType w:val="hybridMultilevel"/>
    <w:tmpl w:val="254AD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A503F6"/>
    <w:multiLevelType w:val="hybridMultilevel"/>
    <w:tmpl w:val="3132A0AE"/>
    <w:lvl w:ilvl="0" w:tplc="68FACC0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152EC4"/>
    <w:multiLevelType w:val="hybridMultilevel"/>
    <w:tmpl w:val="A138679C"/>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3416F8"/>
    <w:multiLevelType w:val="hybridMultilevel"/>
    <w:tmpl w:val="D12AEC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44B032F"/>
    <w:multiLevelType w:val="hybridMultilevel"/>
    <w:tmpl w:val="869466D2"/>
    <w:lvl w:ilvl="0" w:tplc="9B64ECB6">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5A4EEE"/>
    <w:multiLevelType w:val="hybridMultilevel"/>
    <w:tmpl w:val="85C0A2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BF7D84"/>
    <w:multiLevelType w:val="hybridMultilevel"/>
    <w:tmpl w:val="1108B5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97B655C"/>
    <w:multiLevelType w:val="hybridMultilevel"/>
    <w:tmpl w:val="6C8A5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6A454AE"/>
    <w:multiLevelType w:val="hybridMultilevel"/>
    <w:tmpl w:val="AF920F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5"/>
  </w:num>
  <w:num w:numId="6">
    <w:abstractNumId w:val="12"/>
  </w:num>
  <w:num w:numId="7">
    <w:abstractNumId w:val="14"/>
  </w:num>
  <w:num w:numId="8">
    <w:abstractNumId w:val="9"/>
  </w:num>
  <w:num w:numId="9">
    <w:abstractNumId w:val="7"/>
  </w:num>
  <w:num w:numId="10">
    <w:abstractNumId w:val="11"/>
  </w:num>
  <w:num w:numId="11">
    <w:abstractNumId w:val="8"/>
  </w:num>
  <w:num w:numId="12">
    <w:abstractNumId w:val="13"/>
  </w:num>
  <w:num w:numId="13">
    <w:abstractNumId w:val="2"/>
  </w:num>
  <w:num w:numId="14">
    <w:abstractNumId w:val="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177656"/>
    <w:rsid w:val="00177656"/>
    <w:rsid w:val="001C694A"/>
    <w:rsid w:val="001E7391"/>
    <w:rsid w:val="00470AFF"/>
    <w:rsid w:val="005363F0"/>
    <w:rsid w:val="00646E66"/>
    <w:rsid w:val="00AD23B6"/>
    <w:rsid w:val="00B70957"/>
    <w:rsid w:val="00B91277"/>
    <w:rsid w:val="00D914F7"/>
    <w:rsid w:val="00DF2196"/>
    <w:rsid w:val="00F567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7656"/>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7656"/>
    <w:pPr>
      <w:ind w:left="720"/>
      <w:contextualSpacing/>
    </w:pPr>
    <w:rPr>
      <w:rFonts w:eastAsia="Calibri"/>
      <w:lang w:eastAsia="en-US"/>
    </w:rPr>
  </w:style>
  <w:style w:type="table" w:styleId="Grigliatabella">
    <w:name w:val="Table Grid"/>
    <w:basedOn w:val="Tabellanormale"/>
    <w:uiPriority w:val="59"/>
    <w:rsid w:val="00F5679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56792"/>
    <w:pPr>
      <w:spacing w:after="0" w:line="240" w:lineRule="auto"/>
    </w:pPr>
    <w:rPr>
      <w:rFonts w:ascii="Tahoma" w:hAnsi="Tahoma"/>
      <w:sz w:val="16"/>
      <w:szCs w:val="16"/>
      <w:lang/>
    </w:rPr>
  </w:style>
  <w:style w:type="character" w:customStyle="1" w:styleId="TestofumettoCarattere">
    <w:name w:val="Testo fumetto Carattere"/>
    <w:basedOn w:val="Carpredefinitoparagrafo"/>
    <w:link w:val="Testofumetto"/>
    <w:uiPriority w:val="99"/>
    <w:semiHidden/>
    <w:rsid w:val="00F56792"/>
    <w:rPr>
      <w:rFonts w:ascii="Tahoma" w:eastAsia="Times New Roman" w:hAnsi="Tahoma" w:cs="Times New Roman"/>
      <w:sz w:val="16"/>
      <w:szCs w:val="16"/>
      <w:lang/>
    </w:rPr>
  </w:style>
  <w:style w:type="paragraph" w:styleId="Testonotaapidipagina">
    <w:name w:val="footnote text"/>
    <w:basedOn w:val="Normale"/>
    <w:link w:val="TestonotaapidipaginaCarattere"/>
    <w:uiPriority w:val="99"/>
    <w:semiHidden/>
    <w:unhideWhenUsed/>
    <w:rsid w:val="00F56792"/>
    <w:rPr>
      <w:sz w:val="20"/>
      <w:szCs w:val="20"/>
    </w:rPr>
  </w:style>
  <w:style w:type="character" w:customStyle="1" w:styleId="TestonotaapidipaginaCarattere">
    <w:name w:val="Testo nota a piè di pagina Carattere"/>
    <w:basedOn w:val="Carpredefinitoparagrafo"/>
    <w:link w:val="Testonotaapidipagina"/>
    <w:uiPriority w:val="99"/>
    <w:semiHidden/>
    <w:rsid w:val="00F56792"/>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F567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EAE04-A2B8-41BA-ADA1-22351C2C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4001</Words>
  <Characters>22810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2015-06-27T09:43:00Z</cp:lastPrinted>
  <dcterms:created xsi:type="dcterms:W3CDTF">2015-06-27T08:19:00Z</dcterms:created>
  <dcterms:modified xsi:type="dcterms:W3CDTF">2015-06-27T09:44:00Z</dcterms:modified>
</cp:coreProperties>
</file>